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C07" w:rsidRPr="0076441B" w:rsidRDefault="00EC7D1C" w:rsidP="0076441B">
      <w:pPr>
        <w:pStyle w:val="21"/>
        <w:ind w:left="0" w:firstLine="567"/>
        <w:jc w:val="right"/>
        <w:rPr>
          <w:rFonts w:eastAsia="SimSun"/>
          <w:bCs/>
          <w:kern w:val="3"/>
          <w:szCs w:val="28"/>
          <w:lang w:eastAsia="zh-CN" w:bidi="hi-IN"/>
        </w:rPr>
      </w:pPr>
      <w:r>
        <w:rPr>
          <w:rFonts w:eastAsia="SimSun"/>
          <w:bCs/>
          <w:kern w:val="3"/>
          <w:szCs w:val="28"/>
          <w:lang w:eastAsia="zh-CN" w:bidi="hi-IN"/>
        </w:rPr>
        <w:t xml:space="preserve">Приложение </w:t>
      </w:r>
      <w:r w:rsidR="00C06C07" w:rsidRPr="0076441B">
        <w:rPr>
          <w:rFonts w:eastAsia="SimSun"/>
          <w:bCs/>
          <w:kern w:val="3"/>
          <w:szCs w:val="28"/>
          <w:lang w:eastAsia="zh-CN" w:bidi="hi-IN"/>
        </w:rPr>
        <w:t>№ 16 к Учетной политике</w:t>
      </w:r>
    </w:p>
    <w:p w:rsidR="00C06C07" w:rsidRPr="0076441B" w:rsidRDefault="00C06C07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</w:pPr>
    </w:p>
    <w:p w:rsidR="00C06C07" w:rsidRPr="0076441B" w:rsidRDefault="00C06C07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76441B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>Порядок проведения инвентаризации активов и обязательств</w:t>
      </w:r>
      <w:r w:rsidR="00C8797B" w:rsidRPr="0076441B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 xml:space="preserve">, имущества на </w:t>
      </w:r>
      <w:r w:rsidR="007E50DF" w:rsidRPr="0076441B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 xml:space="preserve">балансовых и </w:t>
      </w:r>
      <w:proofErr w:type="spellStart"/>
      <w:r w:rsidR="00C8797B" w:rsidRPr="0076441B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>забалансовых</w:t>
      </w:r>
      <w:proofErr w:type="spellEnd"/>
      <w:r w:rsidR="00C8797B" w:rsidRPr="0076441B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 xml:space="preserve"> счетах</w:t>
      </w:r>
    </w:p>
    <w:p w:rsidR="00C06C07" w:rsidRPr="0076441B" w:rsidRDefault="00C06C07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D82904" w:rsidRPr="0076441B" w:rsidRDefault="00D82904" w:rsidP="0076441B">
      <w:pPr>
        <w:pStyle w:val="a4"/>
        <w:numPr>
          <w:ilvl w:val="0"/>
          <w:numId w:val="3"/>
        </w:numPr>
        <w:tabs>
          <w:tab w:val="left" w:pos="1080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</w:pP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Общие положения</w:t>
      </w:r>
    </w:p>
    <w:p w:rsidR="00D82904" w:rsidRPr="0076441B" w:rsidRDefault="00D82904" w:rsidP="0076441B">
      <w:pPr>
        <w:tabs>
          <w:tab w:val="left" w:pos="1080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</w:pPr>
    </w:p>
    <w:p w:rsidR="00D82904" w:rsidRPr="0076441B" w:rsidRDefault="00C06C07" w:rsidP="0076441B">
      <w:pPr>
        <w:pStyle w:val="a4"/>
        <w:numPr>
          <w:ilvl w:val="1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Настоящ</w:t>
      </w:r>
      <w:r w:rsidR="00D82904" w:rsidRPr="0076441B">
        <w:rPr>
          <w:rFonts w:ascii="Times New Roman" w:hAnsi="Times New Roman" w:cs="Times New Roman"/>
          <w:sz w:val="28"/>
          <w:szCs w:val="28"/>
        </w:rPr>
        <w:t>ий</w:t>
      </w:r>
      <w:r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D82904"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Порядок проведения инвентаризации активов и обязательств, имущества на </w:t>
      </w:r>
      <w:r w:rsidR="007E50DF"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балансовых и </w:t>
      </w:r>
      <w:proofErr w:type="spellStart"/>
      <w:r w:rsidR="00D82904"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забалансовых</w:t>
      </w:r>
      <w:proofErr w:type="spellEnd"/>
      <w:r w:rsidR="00D82904"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 счетах</w:t>
      </w:r>
      <w:r w:rsidR="00D82904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Pr="0076441B">
        <w:rPr>
          <w:rFonts w:ascii="Times New Roman" w:hAnsi="Times New Roman" w:cs="Times New Roman"/>
          <w:sz w:val="28"/>
          <w:szCs w:val="28"/>
        </w:rPr>
        <w:t>(далее - </w:t>
      </w:r>
      <w:r w:rsidR="00D82904" w:rsidRPr="0076441B">
        <w:rPr>
          <w:rFonts w:ascii="Times New Roman" w:hAnsi="Times New Roman" w:cs="Times New Roman"/>
          <w:sz w:val="28"/>
          <w:szCs w:val="28"/>
        </w:rPr>
        <w:t>Порядок</w:t>
      </w:r>
      <w:r w:rsidRPr="0076441B">
        <w:rPr>
          <w:rFonts w:ascii="Times New Roman" w:hAnsi="Times New Roman" w:cs="Times New Roman"/>
          <w:sz w:val="28"/>
          <w:szCs w:val="28"/>
        </w:rPr>
        <w:t>) устанавливает правила проведения инвентаризации имущества, имущественных прав, иных активов и обязательств</w:t>
      </w:r>
      <w:r w:rsidR="000C07F2" w:rsidRPr="0076441B">
        <w:rPr>
          <w:rFonts w:ascii="Times New Roman" w:hAnsi="Times New Roman" w:cs="Times New Roman"/>
          <w:sz w:val="28"/>
          <w:szCs w:val="28"/>
        </w:rPr>
        <w:t xml:space="preserve"> Фонда</w:t>
      </w:r>
      <w:r w:rsidRPr="0076441B">
        <w:rPr>
          <w:rFonts w:ascii="Times New Roman" w:hAnsi="Times New Roman" w:cs="Times New Roman"/>
          <w:sz w:val="28"/>
          <w:szCs w:val="28"/>
        </w:rPr>
        <w:t>, сроки проведения и оформления результатов инвентаризаций.</w:t>
      </w:r>
      <w:r w:rsidR="00D82904" w:rsidRPr="007644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904" w:rsidRPr="0076441B" w:rsidRDefault="00D82904" w:rsidP="00764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Инвентаризации подлежит все имущество независимо от его местонахождения и все виды финансовых активов и обязательств </w:t>
      </w:r>
      <w:r w:rsidR="0076441B">
        <w:rPr>
          <w:rFonts w:ascii="Times New Roman" w:hAnsi="Times New Roman" w:cs="Times New Roman"/>
          <w:sz w:val="28"/>
          <w:szCs w:val="28"/>
        </w:rPr>
        <w:t>Фонда</w:t>
      </w:r>
      <w:r w:rsidRPr="0076441B">
        <w:rPr>
          <w:rFonts w:ascii="Times New Roman" w:hAnsi="Times New Roman" w:cs="Times New Roman"/>
          <w:sz w:val="28"/>
          <w:szCs w:val="28"/>
        </w:rPr>
        <w:t xml:space="preserve">, в том числе на </w:t>
      </w:r>
      <w:r w:rsidR="001629AE" w:rsidRPr="0076441B">
        <w:rPr>
          <w:rFonts w:ascii="Times New Roman" w:hAnsi="Times New Roman" w:cs="Times New Roman"/>
          <w:sz w:val="28"/>
          <w:szCs w:val="28"/>
        </w:rPr>
        <w:t xml:space="preserve">балансовых и </w:t>
      </w:r>
      <w:proofErr w:type="spellStart"/>
      <w:r w:rsidRPr="0076441B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76441B">
        <w:rPr>
          <w:rFonts w:ascii="Times New Roman" w:hAnsi="Times New Roman" w:cs="Times New Roman"/>
          <w:sz w:val="28"/>
          <w:szCs w:val="28"/>
        </w:rPr>
        <w:t xml:space="preserve"> счетах. Также инвентаризации подлежит имущество</w:t>
      </w:r>
      <w:r w:rsidR="006D3A3F" w:rsidRPr="0076441B">
        <w:rPr>
          <w:rFonts w:ascii="Times New Roman" w:hAnsi="Times New Roman" w:cs="Times New Roman"/>
          <w:sz w:val="28"/>
          <w:szCs w:val="28"/>
        </w:rPr>
        <w:t xml:space="preserve"> Федерального фонда обязательного медицинского страхования</w:t>
      </w:r>
      <w:r w:rsidRPr="0076441B">
        <w:rPr>
          <w:rFonts w:ascii="Times New Roman" w:hAnsi="Times New Roman" w:cs="Times New Roman"/>
          <w:sz w:val="28"/>
          <w:szCs w:val="28"/>
        </w:rPr>
        <w:t xml:space="preserve">, находящееся </w:t>
      </w:r>
      <w:r w:rsidR="00A619C6">
        <w:rPr>
          <w:rFonts w:ascii="Times New Roman" w:hAnsi="Times New Roman" w:cs="Times New Roman"/>
          <w:sz w:val="28"/>
          <w:szCs w:val="28"/>
        </w:rPr>
        <w:t>в</w:t>
      </w:r>
      <w:r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6D3A3F" w:rsidRPr="0076441B">
        <w:rPr>
          <w:rFonts w:ascii="Times New Roman" w:hAnsi="Times New Roman" w:cs="Times New Roman"/>
          <w:sz w:val="28"/>
          <w:szCs w:val="28"/>
        </w:rPr>
        <w:t>пользовании Фонда</w:t>
      </w:r>
      <w:r w:rsidRPr="0076441B">
        <w:rPr>
          <w:rFonts w:ascii="Times New Roman" w:hAnsi="Times New Roman" w:cs="Times New Roman"/>
          <w:sz w:val="28"/>
          <w:szCs w:val="28"/>
        </w:rPr>
        <w:t>.</w:t>
      </w:r>
    </w:p>
    <w:p w:rsidR="00C06C07" w:rsidRPr="0076441B" w:rsidRDefault="00D82904" w:rsidP="00764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Инвентаризация имущества проводится по его местонахождению и в разрезе ответственных (материально ответственных) лиц</w:t>
      </w:r>
      <w:r w:rsidR="003E3641" w:rsidRPr="0076441B">
        <w:rPr>
          <w:rFonts w:ascii="Times New Roman" w:hAnsi="Times New Roman" w:cs="Times New Roman"/>
          <w:sz w:val="28"/>
          <w:szCs w:val="28"/>
        </w:rPr>
        <w:t>.</w:t>
      </w:r>
    </w:p>
    <w:p w:rsidR="00EB182C" w:rsidRPr="0076441B" w:rsidRDefault="00C06C07" w:rsidP="0076441B">
      <w:pPr>
        <w:pStyle w:val="a4"/>
        <w:numPr>
          <w:ilvl w:val="1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Инвентаризаци</w:t>
      </w:r>
      <w:r w:rsidR="003E3641"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я</w:t>
      </w: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 проводит</w:t>
      </w:r>
      <w:r w:rsidR="00425740"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ся</w:t>
      </w: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 постоянно действующими комиссиями: «Инвентаризационной комиссией для проведения инвентаризации имущества» и «Комиссией по инвентаризации кассы, финансовых активов</w:t>
      </w:r>
      <w:r w:rsidRPr="0076441B">
        <w:rPr>
          <w:rFonts w:ascii="Times New Roman" w:hAnsi="Times New Roman" w:cs="Times New Roman"/>
          <w:bCs/>
          <w:sz w:val="28"/>
          <w:szCs w:val="28"/>
        </w:rPr>
        <w:t xml:space="preserve"> и обязательств, для проведения ежегодной инвентаризации перед составлением годовой бухгалтерской отчетности»</w:t>
      </w:r>
      <w:r w:rsidR="002D0069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 w:rsidR="004B2041">
        <w:rPr>
          <w:rFonts w:ascii="Times New Roman" w:hAnsi="Times New Roman" w:cs="Times New Roman"/>
          <w:bCs/>
          <w:sz w:val="28"/>
          <w:szCs w:val="28"/>
        </w:rPr>
        <w:t>инвентаризационные к</w:t>
      </w:r>
      <w:r w:rsidR="002D0069">
        <w:rPr>
          <w:rFonts w:ascii="Times New Roman" w:hAnsi="Times New Roman" w:cs="Times New Roman"/>
          <w:bCs/>
          <w:sz w:val="28"/>
          <w:szCs w:val="28"/>
        </w:rPr>
        <w:t>омиссии</w:t>
      </w:r>
      <w:r w:rsidR="007B780F">
        <w:rPr>
          <w:rFonts w:ascii="Times New Roman" w:hAnsi="Times New Roman" w:cs="Times New Roman"/>
          <w:bCs/>
          <w:sz w:val="28"/>
          <w:szCs w:val="28"/>
        </w:rPr>
        <w:t>, комиссии</w:t>
      </w:r>
      <w:r w:rsidR="002D0069">
        <w:rPr>
          <w:rFonts w:ascii="Times New Roman" w:hAnsi="Times New Roman" w:cs="Times New Roman"/>
          <w:bCs/>
          <w:sz w:val="28"/>
          <w:szCs w:val="28"/>
        </w:rPr>
        <w:t>)</w:t>
      </w:r>
      <w:r w:rsidRPr="0076441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B182C" w:rsidRPr="0076441B">
        <w:rPr>
          <w:rFonts w:ascii="Times New Roman" w:hAnsi="Times New Roman" w:cs="Times New Roman"/>
          <w:bCs/>
          <w:sz w:val="28"/>
          <w:szCs w:val="28"/>
        </w:rPr>
        <w:t xml:space="preserve">Положения о постоянно действующих комиссиях </w:t>
      </w:r>
      <w:r w:rsidR="007B780F">
        <w:rPr>
          <w:rFonts w:ascii="Times New Roman" w:hAnsi="Times New Roman" w:cs="Times New Roman"/>
          <w:bCs/>
          <w:sz w:val="28"/>
          <w:szCs w:val="28"/>
        </w:rPr>
        <w:t xml:space="preserve">утверждены </w:t>
      </w:r>
      <w:r w:rsidR="00EB182C" w:rsidRPr="0076441B">
        <w:rPr>
          <w:rFonts w:ascii="Times New Roman" w:hAnsi="Times New Roman" w:cs="Times New Roman"/>
          <w:bCs/>
          <w:sz w:val="28"/>
          <w:szCs w:val="28"/>
        </w:rPr>
        <w:t xml:space="preserve">в Приложении </w:t>
      </w:r>
      <w:r w:rsidR="00D57D8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EB182C" w:rsidRPr="0076441B">
        <w:rPr>
          <w:rFonts w:ascii="Times New Roman" w:hAnsi="Times New Roman" w:cs="Times New Roman"/>
          <w:bCs/>
          <w:sz w:val="28"/>
          <w:szCs w:val="28"/>
        </w:rPr>
        <w:t>19 к Учетной политике.</w:t>
      </w:r>
    </w:p>
    <w:p w:rsidR="00C06C07" w:rsidRPr="0076441B" w:rsidRDefault="00C06C07" w:rsidP="0076441B">
      <w:pPr>
        <w:pStyle w:val="a4"/>
        <w:suppressAutoHyphens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 xml:space="preserve">В отдельных случаях инвентаризацию может проводить специально созданная рабочая </w:t>
      </w:r>
      <w:r w:rsidR="00CA2409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Pr="0076441B">
        <w:rPr>
          <w:rFonts w:ascii="Times New Roman" w:hAnsi="Times New Roman" w:cs="Times New Roman"/>
          <w:bCs/>
          <w:sz w:val="28"/>
          <w:szCs w:val="28"/>
        </w:rPr>
        <w:t>, состав которой утверждается приказом директора Фонда.</w:t>
      </w:r>
    </w:p>
    <w:p w:rsidR="00544A84" w:rsidRPr="0076441B" w:rsidRDefault="00544A84" w:rsidP="0076441B">
      <w:pPr>
        <w:pStyle w:val="a4"/>
        <w:suppressAutoHyphens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Ответственные лица в состав инвентаризационной комиссии не входят. Их присутствие при проверке фактического наличия имущества обязательно.</w:t>
      </w:r>
    </w:p>
    <w:p w:rsidR="002D3096" w:rsidRPr="00B57601" w:rsidRDefault="00D57D89" w:rsidP="007B7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 </w:t>
      </w:r>
      <w:r w:rsidR="00C06C07" w:rsidRPr="00B57601">
        <w:rPr>
          <w:rFonts w:ascii="Times New Roman" w:hAnsi="Times New Roman" w:cs="Times New Roman"/>
          <w:bCs/>
          <w:sz w:val="28"/>
          <w:szCs w:val="28"/>
        </w:rPr>
        <w:t>Проведение инвентаризации обязательно</w:t>
      </w:r>
      <w:r w:rsidR="002D3096" w:rsidRPr="00B576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3096" w:rsidRPr="00B57601">
        <w:rPr>
          <w:rFonts w:ascii="Times New Roman" w:hAnsi="Times New Roman" w:cs="Times New Roman"/>
          <w:sz w:val="28"/>
          <w:szCs w:val="28"/>
        </w:rPr>
        <w:t xml:space="preserve">в случаях, установленных в </w:t>
      </w:r>
      <w:hyperlink r:id="rId7" w:history="1">
        <w:r w:rsidR="002D3096" w:rsidRPr="00B57601">
          <w:rPr>
            <w:rFonts w:ascii="Times New Roman" w:hAnsi="Times New Roman" w:cs="Times New Roman"/>
            <w:sz w:val="28"/>
            <w:szCs w:val="28"/>
          </w:rPr>
          <w:t>пункт</w:t>
        </w:r>
        <w:r w:rsidR="007B780F">
          <w:rPr>
            <w:rFonts w:ascii="Times New Roman" w:hAnsi="Times New Roman" w:cs="Times New Roman"/>
            <w:sz w:val="28"/>
            <w:szCs w:val="28"/>
          </w:rPr>
          <w:t>е</w:t>
        </w:r>
        <w:r w:rsidR="002D3096" w:rsidRPr="00B57601">
          <w:rPr>
            <w:rFonts w:ascii="Times New Roman" w:hAnsi="Times New Roman" w:cs="Times New Roman"/>
            <w:sz w:val="28"/>
            <w:szCs w:val="28"/>
          </w:rPr>
          <w:t xml:space="preserve"> 31</w:t>
        </w:r>
      </w:hyperlink>
      <w:r w:rsidR="002D3096" w:rsidRPr="00B57601">
        <w:rPr>
          <w:rFonts w:ascii="Times New Roman" w:hAnsi="Times New Roman" w:cs="Times New Roman"/>
          <w:sz w:val="28"/>
          <w:szCs w:val="28"/>
        </w:rPr>
        <w:t xml:space="preserve"> </w:t>
      </w:r>
      <w:r w:rsidR="007B780F">
        <w:rPr>
          <w:rFonts w:ascii="Times New Roman" w:hAnsi="Times New Roman" w:cs="Times New Roman"/>
          <w:sz w:val="28"/>
          <w:szCs w:val="28"/>
        </w:rPr>
        <w:t xml:space="preserve">Федерального стандарта </w:t>
      </w:r>
      <w:r w:rsidR="00A65927">
        <w:rPr>
          <w:rFonts w:ascii="Times New Roman" w:hAnsi="Times New Roman" w:cs="Times New Roman"/>
          <w:sz w:val="28"/>
          <w:szCs w:val="28"/>
        </w:rPr>
        <w:t>№</w:t>
      </w:r>
      <w:r w:rsidR="007B780F">
        <w:rPr>
          <w:rFonts w:ascii="Times New Roman" w:hAnsi="Times New Roman" w:cs="Times New Roman"/>
          <w:sz w:val="28"/>
          <w:szCs w:val="28"/>
        </w:rPr>
        <w:t xml:space="preserve"> 256н</w:t>
      </w:r>
      <w:r w:rsidR="007B780F" w:rsidRPr="00B57601">
        <w:rPr>
          <w:rFonts w:ascii="Times New Roman" w:hAnsi="Times New Roman" w:cs="Times New Roman"/>
          <w:sz w:val="28"/>
          <w:szCs w:val="28"/>
        </w:rPr>
        <w:t xml:space="preserve"> </w:t>
      </w:r>
      <w:r w:rsidR="007B780F">
        <w:rPr>
          <w:rFonts w:ascii="Times New Roman" w:hAnsi="Times New Roman" w:cs="Times New Roman"/>
          <w:sz w:val="28"/>
          <w:szCs w:val="28"/>
        </w:rPr>
        <w:t>:</w:t>
      </w:r>
    </w:p>
    <w:p w:rsidR="000A7F2D" w:rsidRPr="000A7F2D" w:rsidRDefault="000A7F2D" w:rsidP="009D44DB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2E8F">
        <w:rPr>
          <w:rFonts w:ascii="Times New Roman" w:hAnsi="Times New Roman" w:cs="Times New Roman"/>
          <w:sz w:val="28"/>
          <w:szCs w:val="28"/>
        </w:rPr>
        <w:t xml:space="preserve">  </w:t>
      </w:r>
      <w:r w:rsidRPr="000A7F2D">
        <w:rPr>
          <w:rFonts w:ascii="Times New Roman" w:hAnsi="Times New Roman" w:cs="Times New Roman"/>
          <w:sz w:val="28"/>
          <w:szCs w:val="28"/>
        </w:rPr>
        <w:t>при установлении фактов хищений или злоупотреблений, а также порчи имущества;</w:t>
      </w:r>
    </w:p>
    <w:p w:rsidR="000A7F2D" w:rsidRPr="000A7F2D" w:rsidRDefault="000A7F2D" w:rsidP="009D44DB">
      <w:pPr>
        <w:pStyle w:val="a4"/>
        <w:autoSpaceDE w:val="0"/>
        <w:autoSpaceDN w:val="0"/>
        <w:adjustRightInd w:val="0"/>
        <w:spacing w:before="28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2E8F">
        <w:rPr>
          <w:rFonts w:ascii="Times New Roman" w:hAnsi="Times New Roman" w:cs="Times New Roman"/>
          <w:sz w:val="28"/>
          <w:szCs w:val="28"/>
        </w:rPr>
        <w:t xml:space="preserve">  </w:t>
      </w:r>
      <w:r w:rsidRPr="000A7F2D">
        <w:rPr>
          <w:rFonts w:ascii="Times New Roman" w:hAnsi="Times New Roman" w:cs="Times New Roman"/>
          <w:sz w:val="28"/>
          <w:szCs w:val="28"/>
        </w:rPr>
        <w:t>в случае стихийного бедствия, пожара, аварии или других чрезвычайных ситуаций, в том числе вызванных экстремальными условиями;</w:t>
      </w:r>
    </w:p>
    <w:p w:rsidR="000A7F2D" w:rsidRDefault="000A7F2D" w:rsidP="009D44DB">
      <w:pPr>
        <w:pStyle w:val="a4"/>
        <w:autoSpaceDE w:val="0"/>
        <w:autoSpaceDN w:val="0"/>
        <w:adjustRightInd w:val="0"/>
        <w:spacing w:before="28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2E8F">
        <w:rPr>
          <w:rFonts w:ascii="Times New Roman" w:hAnsi="Times New Roman" w:cs="Times New Roman"/>
          <w:sz w:val="28"/>
          <w:szCs w:val="28"/>
        </w:rPr>
        <w:t xml:space="preserve">   </w:t>
      </w:r>
      <w:r w:rsidRPr="000A7F2D">
        <w:rPr>
          <w:rFonts w:ascii="Times New Roman" w:hAnsi="Times New Roman" w:cs="Times New Roman"/>
          <w:sz w:val="28"/>
          <w:szCs w:val="28"/>
        </w:rPr>
        <w:t>при смене материально ответственных лиц (на день приемки-передачи дел);</w:t>
      </w:r>
    </w:p>
    <w:p w:rsidR="009D44DB" w:rsidRDefault="009D44DB" w:rsidP="009D4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2E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при реорганизации организации, за исключением случаев реорганизации в форме преобразования. Инвентаризация проводится по всей совокупности объектов инвентаризации перед составлением передаточного акта или разделительного баланса;</w:t>
      </w:r>
    </w:p>
    <w:p w:rsidR="009D44DB" w:rsidRDefault="009D44DB" w:rsidP="007E2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E2E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 ликвидации (упразднении) организации. Инвентаризация проводится по всей совокупности объектов инвентаризации перед составлением промежуточного (ликвидационного) баланса;</w:t>
      </w:r>
    </w:p>
    <w:p w:rsidR="009D44DB" w:rsidRDefault="009D44DB" w:rsidP="007E2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7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других случаях, предусмотренных иными нормативными правовыми актами, регулирующими ведение бухгалтерского учета и составление бухгалтерской (финансовой) отчетности.</w:t>
      </w:r>
    </w:p>
    <w:p w:rsidR="00654B43" w:rsidRDefault="00021028" w:rsidP="00654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В целях обеспечения достоверности данных бухгалтерского учета и бухгалтерской (финансовой) отчетности и фактического наличия активов и обязательств один раз в год, не позднее 1 ноября текущего года, проводится инвентаризация </w:t>
      </w:r>
      <w:r w:rsidRPr="0076441B">
        <w:rPr>
          <w:rFonts w:ascii="Times New Roman" w:hAnsi="Times New Roman" w:cs="Times New Roman"/>
          <w:bCs/>
          <w:sz w:val="28"/>
          <w:szCs w:val="28"/>
        </w:rPr>
        <w:t xml:space="preserve">имущества, финансовых активов и обязательств, иных объектов бухгалтерского учета </w:t>
      </w: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Фонда</w:t>
      </w:r>
      <w:r w:rsidRPr="0076441B">
        <w:rPr>
          <w:rFonts w:ascii="Times New Roman" w:hAnsi="Times New Roman" w:cs="Times New Roman"/>
          <w:bCs/>
          <w:sz w:val="28"/>
          <w:szCs w:val="28"/>
        </w:rPr>
        <w:t xml:space="preserve">, в том числе на </w:t>
      </w:r>
      <w:proofErr w:type="spellStart"/>
      <w:r w:rsidRPr="0076441B">
        <w:rPr>
          <w:rFonts w:ascii="Times New Roman" w:hAnsi="Times New Roman" w:cs="Times New Roman"/>
          <w:bCs/>
          <w:sz w:val="28"/>
          <w:szCs w:val="28"/>
        </w:rPr>
        <w:t>забалансовых</w:t>
      </w:r>
      <w:proofErr w:type="spellEnd"/>
      <w:r w:rsidRPr="0076441B">
        <w:rPr>
          <w:rFonts w:ascii="Times New Roman" w:hAnsi="Times New Roman" w:cs="Times New Roman"/>
          <w:bCs/>
          <w:sz w:val="28"/>
          <w:szCs w:val="28"/>
        </w:rPr>
        <w:t xml:space="preserve"> счетах,</w:t>
      </w: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 в соответствии с </w:t>
      </w:r>
      <w:r w:rsidRPr="0076441B">
        <w:rPr>
          <w:rFonts w:ascii="Times New Roman" w:hAnsi="Times New Roman" w:cs="Times New Roman"/>
          <w:bCs/>
          <w:sz w:val="28"/>
          <w:szCs w:val="28"/>
        </w:rPr>
        <w:t>ФСБУ</w:t>
      </w:r>
      <w:r w:rsidRPr="0076441B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 xml:space="preserve"> «Концептуальные основы бухгалтерского учета и отчетности организаций государственного сектора» и </w:t>
      </w:r>
      <w:r w:rsidR="00654B43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ФСБУ «</w:t>
      </w:r>
      <w:r w:rsidR="00654B43">
        <w:rPr>
          <w:rFonts w:ascii="Times New Roman" w:hAnsi="Times New Roman" w:cs="Times New Roman"/>
          <w:sz w:val="28"/>
          <w:szCs w:val="28"/>
        </w:rPr>
        <w:t xml:space="preserve">Единый план счетов», утвержденным </w:t>
      </w:r>
      <w:r w:rsidR="00654B43">
        <w:rPr>
          <w:rFonts w:ascii="Times New Roman" w:hAnsi="Times New Roman" w:cs="Times New Roman"/>
          <w:sz w:val="28"/>
          <w:szCs w:val="28"/>
        </w:rPr>
        <w:t>Приказом Минфина России от 30.08.2024 N 121н</w:t>
      </w:r>
      <w:r w:rsidR="00654B43">
        <w:rPr>
          <w:rFonts w:ascii="Times New Roman" w:hAnsi="Times New Roman" w:cs="Times New Roman"/>
          <w:sz w:val="28"/>
          <w:szCs w:val="28"/>
        </w:rPr>
        <w:t>.</w:t>
      </w:r>
    </w:p>
    <w:p w:rsidR="00021028" w:rsidRPr="0076441B" w:rsidRDefault="00021028" w:rsidP="0076441B">
      <w:pPr>
        <w:pStyle w:val="a4"/>
        <w:tabs>
          <w:tab w:val="left" w:pos="709"/>
        </w:tabs>
        <w:suppressAutoHyphens/>
        <w:autoSpaceDN w:val="0"/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</w:pPr>
    </w:p>
    <w:p w:rsidR="00C06C07" w:rsidRPr="0076441B" w:rsidRDefault="00C06C07" w:rsidP="0076441B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441B">
        <w:rPr>
          <w:sz w:val="28"/>
          <w:szCs w:val="28"/>
        </w:rPr>
        <w:t>В целях внутреннего контроля и обеспечения сохранности материальных ценностей и денежных средств кроме обязательных случаев проведения инвентаризации могут проводиться внеплановые инвентаризации.</w:t>
      </w:r>
    </w:p>
    <w:p w:rsidR="00021028" w:rsidRPr="0076441B" w:rsidRDefault="007123F7" w:rsidP="007644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1.4. </w:t>
      </w:r>
      <w:r w:rsidR="00DA7BDE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021028" w:rsidRPr="0076441B">
        <w:rPr>
          <w:rFonts w:ascii="Times New Roman" w:hAnsi="Times New Roman" w:cs="Times New Roman"/>
          <w:sz w:val="28"/>
          <w:szCs w:val="28"/>
        </w:rPr>
        <w:t xml:space="preserve">Ответственные лица, с которыми заключен договор о полной материальной ответственности, обязаны инициировать проведение инвентаризации имущества в случаях, </w:t>
      </w:r>
      <w:r w:rsidRPr="0076441B">
        <w:rPr>
          <w:rFonts w:ascii="Times New Roman" w:hAnsi="Times New Roman" w:cs="Times New Roman"/>
          <w:sz w:val="28"/>
          <w:szCs w:val="28"/>
        </w:rPr>
        <w:t>указанных в первом абзаце пункта 1.3. настоящего Порядка</w:t>
      </w:r>
      <w:r w:rsidR="00021028" w:rsidRPr="0076441B">
        <w:rPr>
          <w:rFonts w:ascii="Times New Roman" w:hAnsi="Times New Roman" w:cs="Times New Roman"/>
          <w:sz w:val="28"/>
          <w:szCs w:val="28"/>
        </w:rPr>
        <w:t>, путем направления служебной записки председателю инвентаризационной комиссии.</w:t>
      </w:r>
    </w:p>
    <w:p w:rsidR="00021028" w:rsidRPr="0076441B" w:rsidRDefault="00793A56" w:rsidP="00764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1.</w:t>
      </w:r>
      <w:r w:rsidR="001629AE" w:rsidRPr="0076441B">
        <w:rPr>
          <w:rFonts w:ascii="Times New Roman" w:hAnsi="Times New Roman" w:cs="Times New Roman"/>
          <w:sz w:val="28"/>
          <w:szCs w:val="28"/>
        </w:rPr>
        <w:t>5</w:t>
      </w:r>
      <w:r w:rsidRPr="0076441B">
        <w:rPr>
          <w:rFonts w:ascii="Times New Roman" w:hAnsi="Times New Roman" w:cs="Times New Roman"/>
          <w:sz w:val="28"/>
          <w:szCs w:val="28"/>
        </w:rPr>
        <w:t xml:space="preserve">.  </w:t>
      </w:r>
      <w:r w:rsidR="00021028" w:rsidRPr="0076441B">
        <w:rPr>
          <w:rFonts w:ascii="Times New Roman" w:hAnsi="Times New Roman" w:cs="Times New Roman"/>
          <w:sz w:val="28"/>
          <w:szCs w:val="28"/>
        </w:rPr>
        <w:t>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:rsidR="002533AE" w:rsidRPr="0076441B" w:rsidRDefault="00021028" w:rsidP="00764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1.6. Инвентаризация проводится методами осмотра, подсчета, взвешивания, о</w:t>
      </w:r>
      <w:r w:rsidR="002533AE" w:rsidRPr="0076441B">
        <w:rPr>
          <w:rFonts w:ascii="Times New Roman" w:hAnsi="Times New Roman" w:cs="Times New Roman"/>
          <w:sz w:val="28"/>
          <w:szCs w:val="28"/>
        </w:rPr>
        <w:t xml:space="preserve">бмера </w:t>
      </w:r>
      <w:r w:rsidR="006C6CEA" w:rsidRPr="0076441B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2533AE" w:rsidRPr="0076441B">
        <w:rPr>
          <w:rFonts w:ascii="Times New Roman" w:hAnsi="Times New Roman" w:cs="Times New Roman"/>
          <w:sz w:val="28"/>
          <w:szCs w:val="28"/>
        </w:rPr>
        <w:t>(далее - методы осмотра)</w:t>
      </w:r>
      <w:r w:rsidR="009C02C8" w:rsidRPr="0076441B">
        <w:rPr>
          <w:rFonts w:ascii="Times New Roman" w:hAnsi="Times New Roman" w:cs="Times New Roman"/>
          <w:sz w:val="28"/>
          <w:szCs w:val="28"/>
        </w:rPr>
        <w:t>.</w:t>
      </w:r>
    </w:p>
    <w:p w:rsidR="009C02C8" w:rsidRPr="0076441B" w:rsidRDefault="009C02C8" w:rsidP="007644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В 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 возможно использование </w:t>
      </w:r>
      <w:r w:rsidR="00D541D9" w:rsidRPr="0076441B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76441B">
        <w:rPr>
          <w:rFonts w:ascii="Times New Roman" w:hAnsi="Times New Roman" w:cs="Times New Roman"/>
          <w:sz w:val="28"/>
          <w:szCs w:val="28"/>
        </w:rPr>
        <w:t>способов (методов) инвентаризации:</w:t>
      </w:r>
    </w:p>
    <w:p w:rsidR="00D541D9" w:rsidRPr="0076441B" w:rsidRDefault="00D541D9" w:rsidP="0076441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</w:t>
      </w:r>
      <w:r w:rsidR="006C6CEA" w:rsidRPr="0076441B">
        <w:rPr>
          <w:rFonts w:ascii="Times New Roman" w:hAnsi="Times New Roman" w:cs="Times New Roman"/>
          <w:sz w:val="28"/>
          <w:szCs w:val="28"/>
        </w:rPr>
        <w:t xml:space="preserve">   </w:t>
      </w:r>
      <w:r w:rsidRPr="0076441B">
        <w:rPr>
          <w:rFonts w:ascii="Times New Roman" w:hAnsi="Times New Roman" w:cs="Times New Roman"/>
          <w:sz w:val="28"/>
          <w:szCs w:val="28"/>
        </w:rPr>
        <w:t>альтернативные методы (способы)</w:t>
      </w:r>
      <w:r w:rsidR="006C6CEA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A02CD2" w:rsidRPr="007644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6441B">
        <w:rPr>
          <w:rFonts w:ascii="Times New Roman" w:hAnsi="Times New Roman" w:cs="Times New Roman"/>
          <w:sz w:val="28"/>
          <w:szCs w:val="28"/>
        </w:rPr>
        <w:t>видеофиксация</w:t>
      </w:r>
      <w:proofErr w:type="spellEnd"/>
      <w:r w:rsidRPr="007644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441B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Pr="0076441B">
        <w:rPr>
          <w:rFonts w:ascii="Times New Roman" w:hAnsi="Times New Roman" w:cs="Times New Roman"/>
          <w:sz w:val="28"/>
          <w:szCs w:val="28"/>
        </w:rPr>
        <w:t>, фиксация (актирование) факта выполнения объектом соответствующей функции или в отношении активов - факта поступления экономических выгод и (или) факта использования полезного потенциала объекта инвентаризации;</w:t>
      </w:r>
    </w:p>
    <w:p w:rsidR="00D541D9" w:rsidRPr="0076441B" w:rsidRDefault="00D541D9" w:rsidP="0076441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</w:t>
      </w:r>
      <w:r w:rsidR="006C6CEA" w:rsidRPr="0076441B">
        <w:rPr>
          <w:rFonts w:ascii="Times New Roman" w:hAnsi="Times New Roman" w:cs="Times New Roman"/>
          <w:sz w:val="28"/>
          <w:szCs w:val="28"/>
        </w:rPr>
        <w:t xml:space="preserve">  </w:t>
      </w:r>
      <w:r w:rsidRPr="0076441B">
        <w:rPr>
          <w:rFonts w:ascii="Times New Roman" w:hAnsi="Times New Roman" w:cs="Times New Roman"/>
          <w:sz w:val="28"/>
          <w:szCs w:val="28"/>
        </w:rPr>
        <w:t>метод подтверждения, выверки (интеграции)</w:t>
      </w:r>
      <w:r w:rsidR="00A02CD2" w:rsidRPr="0076441B">
        <w:rPr>
          <w:rFonts w:ascii="Times New Roman" w:hAnsi="Times New Roman" w:cs="Times New Roman"/>
          <w:sz w:val="28"/>
          <w:szCs w:val="28"/>
        </w:rPr>
        <w:t xml:space="preserve"> -</w:t>
      </w:r>
      <w:r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A02CD2" w:rsidRPr="0076441B">
        <w:rPr>
          <w:rFonts w:ascii="Times New Roman" w:hAnsi="Times New Roman" w:cs="Times New Roman"/>
          <w:sz w:val="28"/>
          <w:szCs w:val="28"/>
        </w:rPr>
        <w:t>п</w:t>
      </w:r>
      <w:r w:rsidRPr="0076441B">
        <w:rPr>
          <w:rFonts w:ascii="Times New Roman" w:hAnsi="Times New Roman" w:cs="Times New Roman"/>
          <w:sz w:val="28"/>
          <w:szCs w:val="28"/>
        </w:rPr>
        <w:t>осредством запросов (средствами технологической интеграции информационных систем) подтвер</w:t>
      </w:r>
      <w:r w:rsidR="00A02CD2" w:rsidRPr="0076441B">
        <w:rPr>
          <w:rFonts w:ascii="Times New Roman" w:hAnsi="Times New Roman" w:cs="Times New Roman"/>
          <w:sz w:val="28"/>
          <w:szCs w:val="28"/>
        </w:rPr>
        <w:t xml:space="preserve">ждается </w:t>
      </w:r>
      <w:r w:rsidRPr="0076441B">
        <w:rPr>
          <w:rFonts w:ascii="Times New Roman" w:hAnsi="Times New Roman" w:cs="Times New Roman"/>
          <w:sz w:val="28"/>
          <w:szCs w:val="28"/>
        </w:rPr>
        <w:t>наличие (обоснованность владения) объектов инвентаризации данными государственных (муниципальных) реестров (информационных ресурсов), которые содержат информацию об этих объектах</w:t>
      </w:r>
      <w:r w:rsidR="006C6CEA" w:rsidRPr="0076441B">
        <w:rPr>
          <w:rFonts w:ascii="Times New Roman" w:hAnsi="Times New Roman" w:cs="Times New Roman"/>
          <w:sz w:val="28"/>
          <w:szCs w:val="28"/>
        </w:rPr>
        <w:t>.</w:t>
      </w:r>
    </w:p>
    <w:p w:rsidR="00A02CD2" w:rsidRPr="0076441B" w:rsidRDefault="00D46302" w:rsidP="007644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lastRenderedPageBreak/>
        <w:t xml:space="preserve">Инвентаризация </w:t>
      </w:r>
      <w:r w:rsidR="00A02CD2" w:rsidRPr="0076441B">
        <w:rPr>
          <w:rFonts w:ascii="Times New Roman" w:hAnsi="Times New Roman" w:cs="Times New Roman"/>
          <w:sz w:val="28"/>
          <w:szCs w:val="28"/>
        </w:rPr>
        <w:t>нематериальных активов, капитальных вложений в нефинансовые активы (если отсутствуют результаты вложений в виде материальных ценностей), прав пользования активом, безналичных денежных средств, иных финансовых активов, включая дебиторскую задолженность и обязательства</w:t>
      </w:r>
      <w:r w:rsidR="00972235" w:rsidRPr="0076441B">
        <w:rPr>
          <w:rFonts w:ascii="Times New Roman" w:hAnsi="Times New Roman" w:cs="Times New Roman"/>
          <w:sz w:val="28"/>
          <w:szCs w:val="28"/>
        </w:rPr>
        <w:t xml:space="preserve">, проводится </w:t>
      </w:r>
      <w:r w:rsidR="00AF71AF" w:rsidRPr="0076441B">
        <w:rPr>
          <w:rFonts w:ascii="Times New Roman" w:hAnsi="Times New Roman" w:cs="Times New Roman"/>
          <w:sz w:val="28"/>
          <w:szCs w:val="28"/>
        </w:rPr>
        <w:t>метод</w:t>
      </w:r>
      <w:r w:rsidR="00972235" w:rsidRPr="0076441B">
        <w:rPr>
          <w:rFonts w:ascii="Times New Roman" w:hAnsi="Times New Roman" w:cs="Times New Roman"/>
          <w:sz w:val="28"/>
          <w:szCs w:val="28"/>
        </w:rPr>
        <w:t>ом</w:t>
      </w:r>
      <w:r w:rsidRPr="0076441B">
        <w:rPr>
          <w:rFonts w:ascii="Times New Roman" w:hAnsi="Times New Roman" w:cs="Times New Roman"/>
          <w:sz w:val="28"/>
          <w:szCs w:val="28"/>
        </w:rPr>
        <w:t xml:space="preserve"> проверки документов, выполнения расчетов</w:t>
      </w:r>
      <w:r w:rsidR="00972235" w:rsidRPr="0076441B">
        <w:rPr>
          <w:rFonts w:ascii="Times New Roman" w:hAnsi="Times New Roman" w:cs="Times New Roman"/>
          <w:sz w:val="28"/>
          <w:szCs w:val="28"/>
        </w:rPr>
        <w:t>, а также</w:t>
      </w:r>
      <w:r w:rsidR="00A02CD2" w:rsidRPr="0076441B">
        <w:rPr>
          <w:rFonts w:ascii="Times New Roman" w:hAnsi="Times New Roman" w:cs="Times New Roman"/>
          <w:sz w:val="28"/>
          <w:szCs w:val="28"/>
        </w:rPr>
        <w:t xml:space="preserve"> методы подт</w:t>
      </w:r>
      <w:r w:rsidR="00972235" w:rsidRPr="0076441B">
        <w:rPr>
          <w:rFonts w:ascii="Times New Roman" w:hAnsi="Times New Roman" w:cs="Times New Roman"/>
          <w:sz w:val="28"/>
          <w:szCs w:val="28"/>
        </w:rPr>
        <w:t>верждения, выверки (интеграции)</w:t>
      </w:r>
      <w:r w:rsidR="00B3233F">
        <w:rPr>
          <w:rFonts w:ascii="Times New Roman" w:hAnsi="Times New Roman" w:cs="Times New Roman"/>
          <w:sz w:val="28"/>
          <w:szCs w:val="28"/>
        </w:rPr>
        <w:t>.</w:t>
      </w:r>
    </w:p>
    <w:p w:rsidR="00A707E5" w:rsidRPr="0076441B" w:rsidRDefault="00A707E5" w:rsidP="00B323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Инвентаризация</w:t>
      </w:r>
      <w:r w:rsidR="00972235" w:rsidRPr="0076441B">
        <w:rPr>
          <w:rFonts w:ascii="Times New Roman" w:hAnsi="Times New Roman" w:cs="Times New Roman"/>
          <w:sz w:val="28"/>
          <w:szCs w:val="28"/>
        </w:rPr>
        <w:t xml:space="preserve"> персонифицированных данных управленческого учета и данных об объектах учета, отраженных на балансовых счетах учета</w:t>
      </w:r>
      <w:r w:rsidRPr="0076441B">
        <w:rPr>
          <w:rFonts w:ascii="Times New Roman" w:hAnsi="Times New Roman" w:cs="Times New Roman"/>
          <w:sz w:val="28"/>
          <w:szCs w:val="28"/>
        </w:rPr>
        <w:t xml:space="preserve">, производится </w:t>
      </w:r>
      <w:r w:rsidR="00AF71AF" w:rsidRPr="0076441B">
        <w:rPr>
          <w:rFonts w:ascii="Times New Roman" w:hAnsi="Times New Roman" w:cs="Times New Roman"/>
          <w:sz w:val="28"/>
          <w:szCs w:val="28"/>
        </w:rPr>
        <w:t>методом</w:t>
      </w:r>
      <w:r w:rsidRPr="0076441B">
        <w:rPr>
          <w:rFonts w:ascii="Times New Roman" w:hAnsi="Times New Roman" w:cs="Times New Roman"/>
          <w:sz w:val="28"/>
          <w:szCs w:val="28"/>
        </w:rPr>
        <w:t xml:space="preserve"> сверки.</w:t>
      </w:r>
    </w:p>
    <w:p w:rsidR="009C02C8" w:rsidRPr="0076441B" w:rsidRDefault="009C02C8" w:rsidP="007644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:rsidR="009C02C8" w:rsidRPr="0076441B" w:rsidRDefault="009C02C8" w:rsidP="007644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Инвентаризацию методом подтверждения, выверки (интеграции), а также методом расчетов допустимо проводить по решению </w:t>
      </w:r>
      <w:r w:rsidR="00A721DA" w:rsidRPr="0076441B">
        <w:rPr>
          <w:rFonts w:ascii="Times New Roman" w:hAnsi="Times New Roman" w:cs="Times New Roman"/>
          <w:sz w:val="28"/>
          <w:szCs w:val="28"/>
        </w:rPr>
        <w:t>директора</w:t>
      </w:r>
      <w:r w:rsidRPr="0076441B">
        <w:rPr>
          <w:rFonts w:ascii="Times New Roman" w:hAnsi="Times New Roman" w:cs="Times New Roman"/>
          <w:sz w:val="28"/>
          <w:szCs w:val="28"/>
        </w:rPr>
        <w:t xml:space="preserve"> на дату, предшествующую дате принятия решения о проведении инвентаризации.</w:t>
      </w:r>
    </w:p>
    <w:p w:rsidR="009C02C8" w:rsidRPr="0076441B" w:rsidRDefault="009C02C8" w:rsidP="00764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3AE" w:rsidRPr="0076441B" w:rsidRDefault="002533AE" w:rsidP="0076441B">
      <w:pPr>
        <w:pStyle w:val="s1"/>
        <w:tabs>
          <w:tab w:val="left" w:pos="709"/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533AE" w:rsidRPr="0076441B" w:rsidRDefault="002533AE" w:rsidP="0076441B">
      <w:pPr>
        <w:pStyle w:val="s1"/>
        <w:tabs>
          <w:tab w:val="left" w:pos="709"/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533AE" w:rsidRPr="0076441B" w:rsidRDefault="002533AE" w:rsidP="0076441B">
      <w:pPr>
        <w:pStyle w:val="s1"/>
        <w:tabs>
          <w:tab w:val="left" w:pos="709"/>
          <w:tab w:val="left" w:pos="993"/>
        </w:tabs>
        <w:spacing w:before="0" w:beforeAutospacing="0" w:after="0" w:afterAutospacing="0"/>
        <w:ind w:left="567"/>
        <w:jc w:val="center"/>
        <w:rPr>
          <w:sz w:val="28"/>
          <w:szCs w:val="28"/>
        </w:rPr>
      </w:pPr>
      <w:r w:rsidRPr="0076441B">
        <w:rPr>
          <w:sz w:val="28"/>
          <w:szCs w:val="28"/>
        </w:rPr>
        <w:t>2. Общий порядок оформления</w:t>
      </w:r>
      <w:r w:rsidR="00EB182C" w:rsidRPr="0076441B">
        <w:rPr>
          <w:sz w:val="28"/>
          <w:szCs w:val="28"/>
        </w:rPr>
        <w:t xml:space="preserve"> </w:t>
      </w:r>
      <w:r w:rsidRPr="0076441B">
        <w:rPr>
          <w:sz w:val="28"/>
          <w:szCs w:val="28"/>
        </w:rPr>
        <w:t>и сроки проведения инвентаризации</w:t>
      </w:r>
    </w:p>
    <w:p w:rsidR="002533AE" w:rsidRPr="0076441B" w:rsidRDefault="002533AE" w:rsidP="0076441B">
      <w:pPr>
        <w:pStyle w:val="s1"/>
        <w:tabs>
          <w:tab w:val="left" w:pos="709"/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4C6DBA" w:rsidRPr="0076441B" w:rsidRDefault="00A84098" w:rsidP="002D0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2.1. </w:t>
      </w:r>
      <w:r w:rsidR="004C6DBA" w:rsidRPr="0076441B">
        <w:rPr>
          <w:rFonts w:ascii="Times New Roman" w:hAnsi="Times New Roman" w:cs="Times New Roman"/>
          <w:sz w:val="28"/>
          <w:szCs w:val="28"/>
        </w:rPr>
        <w:t>Для оформления инвентаризации комиссия применяет формы, утвержденные приказ</w:t>
      </w:r>
      <w:r w:rsidR="00E31B09">
        <w:rPr>
          <w:rFonts w:ascii="Times New Roman" w:hAnsi="Times New Roman" w:cs="Times New Roman"/>
          <w:sz w:val="28"/>
          <w:szCs w:val="28"/>
        </w:rPr>
        <w:t>ом</w:t>
      </w:r>
      <w:r w:rsidR="004C6DBA" w:rsidRPr="0076441B">
        <w:rPr>
          <w:rFonts w:ascii="Times New Roman" w:hAnsi="Times New Roman" w:cs="Times New Roman"/>
          <w:sz w:val="28"/>
          <w:szCs w:val="28"/>
        </w:rPr>
        <w:t xml:space="preserve"> Минфина</w:t>
      </w:r>
      <w:r w:rsidR="00E31B09">
        <w:rPr>
          <w:rFonts w:ascii="Times New Roman" w:hAnsi="Times New Roman" w:cs="Times New Roman"/>
          <w:sz w:val="28"/>
          <w:szCs w:val="28"/>
        </w:rPr>
        <w:t xml:space="preserve"> от</w:t>
      </w:r>
      <w:r w:rsidR="004C6DBA" w:rsidRPr="00A65927">
        <w:rPr>
          <w:rFonts w:ascii="Times New Roman" w:hAnsi="Times New Roman" w:cs="Times New Roman"/>
          <w:sz w:val="28"/>
          <w:szCs w:val="28"/>
        </w:rPr>
        <w:t xml:space="preserve"> 15.04.2021 </w:t>
      </w:r>
      <w:hyperlink r:id="rId8">
        <w:r w:rsidR="00A65927" w:rsidRPr="00A65927">
          <w:rPr>
            <w:rFonts w:ascii="Times New Roman" w:hAnsi="Times New Roman" w:cs="Times New Roman"/>
            <w:sz w:val="28"/>
            <w:szCs w:val="28"/>
          </w:rPr>
          <w:t>№</w:t>
        </w:r>
        <w:r w:rsidR="004C6DBA" w:rsidRPr="00A65927">
          <w:rPr>
            <w:rFonts w:ascii="Times New Roman" w:hAnsi="Times New Roman" w:cs="Times New Roman"/>
            <w:sz w:val="28"/>
            <w:szCs w:val="28"/>
          </w:rPr>
          <w:t xml:space="preserve"> 61н</w:t>
        </w:r>
      </w:hyperlink>
      <w:r w:rsidR="004C6DBA" w:rsidRPr="0076441B">
        <w:rPr>
          <w:rFonts w:ascii="Times New Roman" w:hAnsi="Times New Roman" w:cs="Times New Roman"/>
          <w:sz w:val="28"/>
          <w:szCs w:val="28"/>
        </w:rPr>
        <w:t>.</w:t>
      </w:r>
    </w:p>
    <w:p w:rsidR="00271B13" w:rsidRPr="00271B13" w:rsidRDefault="004C6DBA" w:rsidP="0076441B">
      <w:pPr>
        <w:pStyle w:val="s1"/>
        <w:tabs>
          <w:tab w:val="left" w:pos="709"/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76441B">
        <w:rPr>
          <w:sz w:val="28"/>
          <w:szCs w:val="28"/>
        </w:rPr>
        <w:t xml:space="preserve">2.2. </w:t>
      </w:r>
      <w:r w:rsidR="00C06C07" w:rsidRPr="0076441B">
        <w:rPr>
          <w:sz w:val="28"/>
          <w:szCs w:val="28"/>
        </w:rPr>
        <w:t>Решени</w:t>
      </w:r>
      <w:r w:rsidR="00F43F3E" w:rsidRPr="0076441B">
        <w:rPr>
          <w:sz w:val="28"/>
          <w:szCs w:val="28"/>
        </w:rPr>
        <w:t xml:space="preserve">е </w:t>
      </w:r>
      <w:r w:rsidR="00C06C07" w:rsidRPr="0076441B">
        <w:rPr>
          <w:sz w:val="28"/>
          <w:szCs w:val="28"/>
        </w:rPr>
        <w:t>о проведении инвентаризации оформля</w:t>
      </w:r>
      <w:r w:rsidR="00425740" w:rsidRPr="0076441B">
        <w:rPr>
          <w:sz w:val="28"/>
          <w:szCs w:val="28"/>
        </w:rPr>
        <w:t>ется</w:t>
      </w:r>
      <w:r w:rsidR="00C06C07" w:rsidRPr="0076441B">
        <w:rPr>
          <w:color w:val="000000"/>
          <w:sz w:val="28"/>
          <w:szCs w:val="28"/>
        </w:rPr>
        <w:t xml:space="preserve"> «Решением о проведении инвентаризации» (форма 0510439)</w:t>
      </w:r>
      <w:r w:rsidR="00A84098" w:rsidRPr="0076441B">
        <w:rPr>
          <w:sz w:val="28"/>
          <w:szCs w:val="28"/>
        </w:rPr>
        <w:t xml:space="preserve"> (далее Решение (ф.0510439)</w:t>
      </w:r>
      <w:r w:rsidR="00C06C07" w:rsidRPr="0076441B">
        <w:rPr>
          <w:sz w:val="28"/>
          <w:szCs w:val="28"/>
        </w:rPr>
        <w:t xml:space="preserve"> </w:t>
      </w:r>
      <w:r w:rsidR="00271B13" w:rsidRPr="00271B13">
        <w:rPr>
          <w:color w:val="000000"/>
          <w:sz w:val="28"/>
          <w:szCs w:val="28"/>
        </w:rPr>
        <w:t xml:space="preserve">в </w:t>
      </w:r>
      <w:r w:rsidR="00271B13" w:rsidRPr="00271B13">
        <w:rPr>
          <w:sz w:val="28"/>
          <w:szCs w:val="28"/>
        </w:rPr>
        <w:t>программном обеспечении «1</w:t>
      </w:r>
      <w:proofErr w:type="gramStart"/>
      <w:r w:rsidR="00271B13" w:rsidRPr="00271B13">
        <w:rPr>
          <w:sz w:val="28"/>
          <w:szCs w:val="28"/>
        </w:rPr>
        <w:t>С:Бухгалтерия</w:t>
      </w:r>
      <w:proofErr w:type="gramEnd"/>
      <w:r w:rsidR="00271B13" w:rsidRPr="00271B13">
        <w:rPr>
          <w:sz w:val="28"/>
          <w:szCs w:val="28"/>
        </w:rPr>
        <w:t xml:space="preserve"> государственного учреждения».</w:t>
      </w:r>
    </w:p>
    <w:p w:rsidR="00C06C07" w:rsidRPr="0076441B" w:rsidRDefault="00C06C07" w:rsidP="00B3233F">
      <w:pPr>
        <w:pStyle w:val="s1"/>
        <w:tabs>
          <w:tab w:val="left" w:pos="709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441B">
        <w:rPr>
          <w:sz w:val="28"/>
          <w:szCs w:val="28"/>
        </w:rPr>
        <w:t xml:space="preserve">Председатель и члены инвентаризационной комиссии </w:t>
      </w:r>
      <w:r w:rsidR="00F43F3E" w:rsidRPr="0076441B">
        <w:rPr>
          <w:sz w:val="28"/>
          <w:szCs w:val="28"/>
        </w:rPr>
        <w:t>согласовывают</w:t>
      </w:r>
      <w:r w:rsidRPr="0076441B">
        <w:rPr>
          <w:sz w:val="28"/>
          <w:szCs w:val="28"/>
        </w:rPr>
        <w:t xml:space="preserve"> </w:t>
      </w:r>
      <w:r w:rsidR="0045384A" w:rsidRPr="0076441B">
        <w:rPr>
          <w:color w:val="000000"/>
          <w:sz w:val="28"/>
          <w:szCs w:val="28"/>
        </w:rPr>
        <w:t>«Решение о проведении инвентаризации»</w:t>
      </w:r>
      <w:r w:rsidR="00F43F3E" w:rsidRPr="0076441B">
        <w:rPr>
          <w:color w:val="000000"/>
          <w:sz w:val="28"/>
          <w:szCs w:val="28"/>
        </w:rPr>
        <w:t>,</w:t>
      </w:r>
      <w:r w:rsidRPr="0076441B">
        <w:rPr>
          <w:sz w:val="28"/>
          <w:szCs w:val="28"/>
        </w:rPr>
        <w:t xml:space="preserve"> </w:t>
      </w:r>
      <w:r w:rsidR="00A84098" w:rsidRPr="0076441B">
        <w:rPr>
          <w:sz w:val="28"/>
          <w:szCs w:val="28"/>
        </w:rPr>
        <w:t>подписывают Л</w:t>
      </w:r>
      <w:r w:rsidRPr="0076441B">
        <w:rPr>
          <w:sz w:val="28"/>
          <w:szCs w:val="28"/>
        </w:rPr>
        <w:t xml:space="preserve">ист согласования. </w:t>
      </w:r>
    </w:p>
    <w:p w:rsidR="0045384A" w:rsidRPr="0076441B" w:rsidRDefault="0045384A" w:rsidP="0076441B">
      <w:pPr>
        <w:pStyle w:val="s1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441B">
        <w:rPr>
          <w:sz w:val="28"/>
          <w:szCs w:val="28"/>
        </w:rPr>
        <w:t xml:space="preserve">При необходимости </w:t>
      </w:r>
      <w:r w:rsidR="000A75AF" w:rsidRPr="0076441B">
        <w:rPr>
          <w:sz w:val="28"/>
          <w:szCs w:val="28"/>
        </w:rPr>
        <w:t xml:space="preserve">внести </w:t>
      </w:r>
      <w:r w:rsidRPr="0076441B">
        <w:rPr>
          <w:sz w:val="28"/>
          <w:szCs w:val="28"/>
        </w:rPr>
        <w:t xml:space="preserve">изменения </w:t>
      </w:r>
      <w:r w:rsidR="000A75AF" w:rsidRPr="0076441B">
        <w:rPr>
          <w:sz w:val="28"/>
          <w:szCs w:val="28"/>
        </w:rPr>
        <w:t>или аннулировать</w:t>
      </w:r>
      <w:r w:rsidRPr="0076441B">
        <w:rPr>
          <w:sz w:val="28"/>
          <w:szCs w:val="28"/>
        </w:rPr>
        <w:t xml:space="preserve"> </w:t>
      </w:r>
      <w:r w:rsidRPr="0076441B">
        <w:rPr>
          <w:color w:val="000000"/>
          <w:sz w:val="28"/>
          <w:szCs w:val="28"/>
        </w:rPr>
        <w:t xml:space="preserve">«Решение о проведении инвентаризации» </w:t>
      </w:r>
      <w:r w:rsidR="000A75AF" w:rsidRPr="0076441B">
        <w:rPr>
          <w:color w:val="000000"/>
          <w:sz w:val="28"/>
          <w:szCs w:val="28"/>
        </w:rPr>
        <w:t xml:space="preserve">формируется </w:t>
      </w:r>
      <w:r w:rsidRPr="0076441B">
        <w:rPr>
          <w:color w:val="000000"/>
          <w:sz w:val="28"/>
          <w:szCs w:val="28"/>
        </w:rPr>
        <w:t>документ «Изменение Решения о проведении инвентаризации» (форма 0510447)</w:t>
      </w:r>
      <w:r w:rsidR="00F43F3E" w:rsidRPr="0076441B">
        <w:rPr>
          <w:color w:val="000000"/>
          <w:sz w:val="28"/>
          <w:szCs w:val="28"/>
        </w:rPr>
        <w:t>.</w:t>
      </w:r>
    </w:p>
    <w:p w:rsidR="00544A84" w:rsidRPr="0076441B" w:rsidRDefault="00A65927" w:rsidP="00A65927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544A84" w:rsidRPr="0076441B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4A84" w:rsidRPr="0076441B">
        <w:rPr>
          <w:rFonts w:ascii="Times New Roman" w:hAnsi="Times New Roman" w:cs="Times New Roman"/>
          <w:sz w:val="28"/>
          <w:szCs w:val="28"/>
        </w:rPr>
        <w:t xml:space="preserve">начала проверки фактического наличия имущества </w:t>
      </w:r>
      <w:r w:rsidR="00CA2409" w:rsidRPr="0076441B"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="00544A84" w:rsidRPr="0076441B">
        <w:rPr>
          <w:rFonts w:ascii="Times New Roman" w:hAnsi="Times New Roman" w:cs="Times New Roman"/>
          <w:sz w:val="28"/>
          <w:szCs w:val="28"/>
        </w:rPr>
        <w:t xml:space="preserve">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544A84" w:rsidRPr="0076441B" w:rsidRDefault="00544A84" w:rsidP="007644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</w:t>
      </w:r>
      <w:r w:rsidR="00CB7FB3" w:rsidRPr="0076441B">
        <w:rPr>
          <w:rFonts w:ascii="Times New Roman" w:hAnsi="Times New Roman" w:cs="Times New Roman"/>
          <w:sz w:val="28"/>
          <w:szCs w:val="28"/>
        </w:rPr>
        <w:t>«</w:t>
      </w:r>
      <w:r w:rsidRPr="0076441B">
        <w:rPr>
          <w:rFonts w:ascii="Times New Roman" w:hAnsi="Times New Roman" w:cs="Times New Roman"/>
          <w:sz w:val="28"/>
          <w:szCs w:val="28"/>
        </w:rPr>
        <w:t xml:space="preserve">до инвентаризации на </w:t>
      </w:r>
      <w:r w:rsidR="00CB7FB3" w:rsidRPr="0076441B">
        <w:rPr>
          <w:rFonts w:ascii="Times New Roman" w:hAnsi="Times New Roman" w:cs="Times New Roman"/>
          <w:sz w:val="28"/>
          <w:szCs w:val="28"/>
        </w:rPr>
        <w:t>«</w:t>
      </w:r>
      <w:r w:rsidRPr="00A65927">
        <w:rPr>
          <w:rFonts w:ascii="Times New Roman" w:hAnsi="Times New Roman" w:cs="Times New Roman"/>
          <w:sz w:val="28"/>
          <w:szCs w:val="28"/>
          <w:u w:val="single"/>
        </w:rPr>
        <w:t>__</w:t>
      </w:r>
      <w:r w:rsidR="00CB7FB3" w:rsidRPr="0076441B">
        <w:rPr>
          <w:rFonts w:ascii="Times New Roman" w:hAnsi="Times New Roman" w:cs="Times New Roman"/>
          <w:sz w:val="28"/>
          <w:szCs w:val="28"/>
        </w:rPr>
        <w:t xml:space="preserve">». </w:t>
      </w:r>
      <w:r w:rsidRPr="0076441B">
        <w:rPr>
          <w:rFonts w:ascii="Times New Roman" w:hAnsi="Times New Roman" w:cs="Times New Roman"/>
          <w:sz w:val="28"/>
          <w:szCs w:val="28"/>
        </w:rPr>
        <w:t>Это служит основанием для определения остатков имущества к началу инвентаризации по учетным данным.</w:t>
      </w:r>
    </w:p>
    <w:p w:rsidR="009E7CC1" w:rsidRPr="0076441B" w:rsidRDefault="009E7CC1" w:rsidP="0076441B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441B">
        <w:rPr>
          <w:sz w:val="28"/>
          <w:szCs w:val="28"/>
        </w:rP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комиссии, и все ценности, поступившие на их ответственное хранение, оприходованы, а выбывшие - списаны в расход.</w:t>
      </w:r>
    </w:p>
    <w:p w:rsidR="00CB7FB3" w:rsidRPr="0076441B" w:rsidRDefault="00CB7FB3" w:rsidP="00B32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lastRenderedPageBreak/>
        <w:t xml:space="preserve">Аналогичные расписки </w:t>
      </w:r>
      <w:r w:rsidR="000C4C32">
        <w:rPr>
          <w:rFonts w:ascii="Times New Roman" w:hAnsi="Times New Roman" w:cs="Times New Roman"/>
          <w:sz w:val="28"/>
          <w:szCs w:val="28"/>
        </w:rPr>
        <w:t>оформляют</w:t>
      </w:r>
      <w:r w:rsidRPr="0076441B">
        <w:rPr>
          <w:rFonts w:ascii="Times New Roman" w:hAnsi="Times New Roman" w:cs="Times New Roman"/>
          <w:sz w:val="28"/>
          <w:szCs w:val="28"/>
        </w:rPr>
        <w:t xml:space="preserve"> сотрудники, имеющие подотчетные суммы </w:t>
      </w:r>
      <w:r w:rsidR="000C4C32" w:rsidRPr="0076441B">
        <w:rPr>
          <w:rFonts w:ascii="Times New Roman" w:hAnsi="Times New Roman" w:cs="Times New Roman"/>
          <w:sz w:val="28"/>
          <w:szCs w:val="28"/>
        </w:rPr>
        <w:t xml:space="preserve">или доверенности </w:t>
      </w:r>
      <w:r w:rsidR="000C4C32">
        <w:rPr>
          <w:rFonts w:ascii="Times New Roman" w:hAnsi="Times New Roman" w:cs="Times New Roman"/>
          <w:sz w:val="28"/>
          <w:szCs w:val="28"/>
        </w:rPr>
        <w:t>на приобретение (</w:t>
      </w:r>
      <w:r w:rsidRPr="0076441B">
        <w:rPr>
          <w:rFonts w:ascii="Times New Roman" w:hAnsi="Times New Roman" w:cs="Times New Roman"/>
          <w:sz w:val="28"/>
          <w:szCs w:val="28"/>
        </w:rPr>
        <w:t>получение</w:t>
      </w:r>
      <w:r w:rsidR="000C4C32">
        <w:rPr>
          <w:rFonts w:ascii="Times New Roman" w:hAnsi="Times New Roman" w:cs="Times New Roman"/>
          <w:sz w:val="28"/>
          <w:szCs w:val="28"/>
        </w:rPr>
        <w:t>)</w:t>
      </w:r>
      <w:r w:rsidRPr="0076441B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053102" w:rsidRPr="0076441B" w:rsidRDefault="006A7905" w:rsidP="002D0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2.</w:t>
      </w:r>
      <w:r w:rsidR="004C6DBA" w:rsidRPr="0076441B">
        <w:rPr>
          <w:rFonts w:ascii="Times New Roman" w:hAnsi="Times New Roman" w:cs="Times New Roman"/>
          <w:sz w:val="28"/>
          <w:szCs w:val="28"/>
        </w:rPr>
        <w:t xml:space="preserve">4. </w:t>
      </w:r>
      <w:r w:rsidR="00053102" w:rsidRPr="0076441B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 Также </w:t>
      </w:r>
      <w:r w:rsidR="00CA2409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="00053102" w:rsidRPr="0076441B">
        <w:rPr>
          <w:rFonts w:ascii="Times New Roman" w:hAnsi="Times New Roman" w:cs="Times New Roman"/>
          <w:sz w:val="28"/>
          <w:szCs w:val="28"/>
        </w:rPr>
        <w:t xml:space="preserve"> обеспечивает внесение в описи обнаруженных признаков обесценения актива.</w:t>
      </w:r>
    </w:p>
    <w:p w:rsidR="000C07F2" w:rsidRPr="0076441B" w:rsidRDefault="000C07F2" w:rsidP="0076441B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441B">
        <w:rPr>
          <w:sz w:val="28"/>
          <w:szCs w:val="28"/>
        </w:rPr>
        <w:t>Инвентаризационные описи подписывают</w:t>
      </w:r>
      <w:r w:rsidR="00425740" w:rsidRPr="0076441B">
        <w:rPr>
          <w:sz w:val="28"/>
          <w:szCs w:val="28"/>
        </w:rPr>
        <w:t>ся</w:t>
      </w:r>
      <w:r w:rsidRPr="0076441B">
        <w:rPr>
          <w:sz w:val="28"/>
          <w:szCs w:val="28"/>
        </w:rPr>
        <w:t xml:space="preserve"> все</w:t>
      </w:r>
      <w:r w:rsidR="00425740" w:rsidRPr="0076441B">
        <w:rPr>
          <w:sz w:val="28"/>
          <w:szCs w:val="28"/>
        </w:rPr>
        <w:t>ми</w:t>
      </w:r>
      <w:r w:rsidRPr="0076441B">
        <w:rPr>
          <w:sz w:val="28"/>
          <w:szCs w:val="28"/>
        </w:rPr>
        <w:t xml:space="preserve"> член</w:t>
      </w:r>
      <w:r w:rsidR="00425740" w:rsidRPr="0076441B">
        <w:rPr>
          <w:sz w:val="28"/>
          <w:szCs w:val="28"/>
        </w:rPr>
        <w:t>ами</w:t>
      </w:r>
      <w:r w:rsidRPr="0076441B">
        <w:rPr>
          <w:sz w:val="28"/>
          <w:szCs w:val="28"/>
        </w:rPr>
        <w:t xml:space="preserve"> инвентаризационной комиссии и ответственны</w:t>
      </w:r>
      <w:r w:rsidR="00425740" w:rsidRPr="0076441B">
        <w:rPr>
          <w:sz w:val="28"/>
          <w:szCs w:val="28"/>
        </w:rPr>
        <w:t>ми</w:t>
      </w:r>
      <w:r w:rsidRPr="0076441B">
        <w:rPr>
          <w:sz w:val="28"/>
          <w:szCs w:val="28"/>
        </w:rPr>
        <w:t xml:space="preserve"> лица</w:t>
      </w:r>
      <w:r w:rsidR="00425740" w:rsidRPr="0076441B">
        <w:rPr>
          <w:sz w:val="28"/>
          <w:szCs w:val="28"/>
        </w:rPr>
        <w:t>ми</w:t>
      </w:r>
      <w:r w:rsidRPr="0076441B">
        <w:rPr>
          <w:sz w:val="28"/>
          <w:szCs w:val="28"/>
        </w:rPr>
        <w:t>, что подтверждает факт проверки комиссией имущества в их присутствии.</w:t>
      </w:r>
    </w:p>
    <w:p w:rsidR="000C07F2" w:rsidRPr="0076441B" w:rsidRDefault="000C07F2" w:rsidP="0076441B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441B">
        <w:rPr>
          <w:sz w:val="28"/>
          <w:szCs w:val="28"/>
        </w:rPr>
        <w:t xml:space="preserve">По завершении инвентаризации ответственные лица дают расписку об отсутствии к членам </w:t>
      </w:r>
      <w:r w:rsidR="008D353C">
        <w:rPr>
          <w:bCs/>
          <w:sz w:val="28"/>
          <w:szCs w:val="28"/>
        </w:rPr>
        <w:t>инвентаризационной комиссии</w:t>
      </w:r>
      <w:r w:rsidRPr="0076441B">
        <w:rPr>
          <w:sz w:val="28"/>
          <w:szCs w:val="28"/>
        </w:rPr>
        <w:t xml:space="preserve"> каких-либо претензий и принятии перечисленного в описи имущества на ответственное хранение.</w:t>
      </w:r>
    </w:p>
    <w:p w:rsidR="00F9388C" w:rsidRPr="0076441B" w:rsidRDefault="00F9388C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Если ответственные лица обнаружат после инвентаризации ошибки </w:t>
      </w:r>
      <w:r w:rsidR="00B3233F">
        <w:rPr>
          <w:rFonts w:ascii="Times New Roman" w:hAnsi="Times New Roman" w:cs="Times New Roman"/>
          <w:sz w:val="28"/>
          <w:szCs w:val="28"/>
        </w:rPr>
        <w:t xml:space="preserve">в описях, они должны немедленно </w:t>
      </w:r>
      <w:r w:rsidRPr="0076441B">
        <w:rPr>
          <w:rFonts w:ascii="Times New Roman" w:hAnsi="Times New Roman" w:cs="Times New Roman"/>
          <w:sz w:val="28"/>
          <w:szCs w:val="28"/>
        </w:rPr>
        <w:t>заявить об этом председателю инвентаризационной комиссии.</w:t>
      </w:r>
    </w:p>
    <w:p w:rsidR="00F9388C" w:rsidRPr="0076441B" w:rsidRDefault="00F9388C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9E7CC1" w:rsidRPr="0076441B" w:rsidRDefault="004C6DBA" w:rsidP="002D006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76441B">
        <w:rPr>
          <w:sz w:val="28"/>
          <w:szCs w:val="28"/>
        </w:rPr>
        <w:t xml:space="preserve">2.5. </w:t>
      </w:r>
      <w:r w:rsidR="009E7CC1" w:rsidRPr="0076441B">
        <w:rPr>
          <w:sz w:val="28"/>
          <w:szCs w:val="28"/>
        </w:rPr>
        <w:t xml:space="preserve">На основании инвентаризационных описей (сличительных ведомостей), комиссия составляет </w:t>
      </w:r>
      <w:r w:rsidR="00D57D89">
        <w:rPr>
          <w:sz w:val="28"/>
          <w:szCs w:val="28"/>
        </w:rPr>
        <w:t>«</w:t>
      </w:r>
      <w:r w:rsidR="009E7CC1" w:rsidRPr="0076441B">
        <w:rPr>
          <w:sz w:val="28"/>
          <w:szCs w:val="28"/>
        </w:rPr>
        <w:t>Акт о результатах инвентаризации</w:t>
      </w:r>
      <w:r w:rsidR="00D57D89">
        <w:rPr>
          <w:sz w:val="28"/>
          <w:szCs w:val="28"/>
        </w:rPr>
        <w:t>»</w:t>
      </w:r>
      <w:r w:rsidR="009E7CC1" w:rsidRPr="0076441B">
        <w:rPr>
          <w:sz w:val="28"/>
          <w:szCs w:val="28"/>
        </w:rPr>
        <w:t xml:space="preserve"> (</w:t>
      </w:r>
      <w:hyperlink r:id="rId9" w:anchor="/document/70951956/entry/2330" w:history="1">
        <w:r w:rsidR="009E7CC1" w:rsidRPr="0076441B">
          <w:rPr>
            <w:rStyle w:val="a3"/>
            <w:rFonts w:eastAsiaTheme="majorEastAsia"/>
            <w:color w:val="auto"/>
            <w:sz w:val="28"/>
            <w:szCs w:val="28"/>
            <w:u w:val="none"/>
          </w:rPr>
          <w:t>ф</w:t>
        </w:r>
        <w:r w:rsidR="000C07F2" w:rsidRPr="0076441B">
          <w:rPr>
            <w:rStyle w:val="a3"/>
            <w:rFonts w:eastAsiaTheme="majorEastAsia"/>
            <w:color w:val="auto"/>
            <w:sz w:val="28"/>
            <w:szCs w:val="28"/>
            <w:u w:val="none"/>
          </w:rPr>
          <w:t>орма</w:t>
        </w:r>
        <w:r w:rsidR="009E7CC1" w:rsidRPr="0076441B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0</w:t>
        </w:r>
        <w:r w:rsidR="00A619C6">
          <w:rPr>
            <w:rStyle w:val="a3"/>
            <w:rFonts w:eastAsiaTheme="majorEastAsia"/>
            <w:color w:val="auto"/>
            <w:sz w:val="28"/>
            <w:szCs w:val="28"/>
            <w:u w:val="none"/>
          </w:rPr>
          <w:t>510463</w:t>
        </w:r>
      </w:hyperlink>
      <w:r w:rsidR="009E7CC1" w:rsidRPr="0076441B">
        <w:rPr>
          <w:sz w:val="28"/>
          <w:szCs w:val="28"/>
        </w:rPr>
        <w:t xml:space="preserve">). Акт представляется на рассмотрение и утверждение </w:t>
      </w:r>
      <w:r w:rsidR="000C07F2" w:rsidRPr="0076441B">
        <w:rPr>
          <w:sz w:val="28"/>
          <w:szCs w:val="28"/>
        </w:rPr>
        <w:t>директору Фонда</w:t>
      </w:r>
      <w:r w:rsidR="009E7CC1" w:rsidRPr="0076441B">
        <w:rPr>
          <w:sz w:val="28"/>
          <w:szCs w:val="28"/>
        </w:rPr>
        <w:t xml:space="preserve"> с приложением документов по инвентаризации.</w:t>
      </w:r>
    </w:p>
    <w:p w:rsidR="000C07F2" w:rsidRPr="0076441B" w:rsidRDefault="004C6DBA" w:rsidP="002D0069">
      <w:pPr>
        <w:tabs>
          <w:tab w:val="left" w:pos="108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 xml:space="preserve">2.6. </w:t>
      </w:r>
      <w:r w:rsidR="000C07F2" w:rsidRPr="0076441B">
        <w:rPr>
          <w:rFonts w:ascii="Times New Roman" w:hAnsi="Times New Roman" w:cs="Times New Roman"/>
          <w:bCs/>
          <w:sz w:val="28"/>
          <w:szCs w:val="28"/>
        </w:rPr>
        <w:t>В инвентаризационных описях (сличительных ведомостях) использ</w:t>
      </w:r>
      <w:r w:rsidR="00425740" w:rsidRPr="0076441B">
        <w:rPr>
          <w:rFonts w:ascii="Times New Roman" w:hAnsi="Times New Roman" w:cs="Times New Roman"/>
          <w:bCs/>
          <w:sz w:val="28"/>
          <w:szCs w:val="28"/>
        </w:rPr>
        <w:t>уются</w:t>
      </w:r>
      <w:r w:rsidR="000C07F2" w:rsidRPr="0076441B">
        <w:rPr>
          <w:rFonts w:ascii="Times New Roman" w:hAnsi="Times New Roman" w:cs="Times New Roman"/>
          <w:bCs/>
          <w:sz w:val="28"/>
          <w:szCs w:val="28"/>
        </w:rPr>
        <w:t xml:space="preserve"> следующие коды: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- Для описания состояния объекта основных средств: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11 – в эксплуатации,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12 – требуется ремонт,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13 – находится на консервации,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14 – не соответствует требованиям эксплуатации,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15 – не введен в эксплуатацию.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- Для описания состояния объектов материальных запасов: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51 – в запасе (для использования),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52 – в запасе (на хранении),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53 – ненадлежащего качества,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54 - поврежден,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55 – истек срок хранения.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- Для описания целевой функции актива объекта основных средств: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16 - введение в эксплуатацию,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17 – ремонт,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18 – списание,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19 – утилизация,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20 - консервация объекта,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lastRenderedPageBreak/>
        <w:t>21 – дооснащение(дооборудование).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- Для описания целевой функции объектов материальных запасов: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56 – использовать,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57 – продолжить хранение,</w:t>
      </w:r>
    </w:p>
    <w:p w:rsidR="000C07F2" w:rsidRPr="0076441B" w:rsidRDefault="000C07F2" w:rsidP="0076441B">
      <w:pPr>
        <w:tabs>
          <w:tab w:val="left" w:pos="108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58 – списание,</w:t>
      </w:r>
    </w:p>
    <w:p w:rsidR="000C07F2" w:rsidRPr="0076441B" w:rsidRDefault="000C07F2" w:rsidP="0076441B">
      <w:pPr>
        <w:pStyle w:val="a4"/>
        <w:numPr>
          <w:ilvl w:val="0"/>
          <w:numId w:val="6"/>
        </w:numPr>
        <w:tabs>
          <w:tab w:val="left" w:pos="108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>– ремонт.</w:t>
      </w:r>
    </w:p>
    <w:p w:rsidR="00C06C07" w:rsidRPr="0076441B" w:rsidRDefault="00C06C07" w:rsidP="0076441B">
      <w:pPr>
        <w:pStyle w:val="21"/>
        <w:ind w:left="0" w:right="-170" w:firstLine="567"/>
        <w:jc w:val="both"/>
        <w:rPr>
          <w:rFonts w:eastAsia="SimSun"/>
          <w:bCs/>
          <w:kern w:val="3"/>
          <w:szCs w:val="28"/>
          <w:lang w:eastAsia="zh-CN" w:bidi="hi-IN"/>
        </w:rPr>
      </w:pPr>
    </w:p>
    <w:p w:rsidR="00122E7E" w:rsidRPr="0076441B" w:rsidRDefault="00F5145E" w:rsidP="002D0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2.7. </w:t>
      </w:r>
      <w:r w:rsidR="00122E7E" w:rsidRPr="0076441B">
        <w:rPr>
          <w:rFonts w:ascii="Times New Roman" w:hAnsi="Times New Roman" w:cs="Times New Roman"/>
          <w:sz w:val="28"/>
          <w:szCs w:val="28"/>
        </w:rPr>
        <w:t>Инвентаризация проводится со следующей периодичностью и в сроки</w:t>
      </w:r>
      <w:r w:rsidRPr="0076441B">
        <w:rPr>
          <w:rFonts w:ascii="Times New Roman" w:hAnsi="Times New Roman" w:cs="Times New Roman"/>
          <w:sz w:val="28"/>
          <w:szCs w:val="28"/>
        </w:rPr>
        <w:t>:</w:t>
      </w:r>
    </w:p>
    <w:p w:rsidR="00122E7E" w:rsidRPr="0076441B" w:rsidRDefault="00122E7E" w:rsidP="00764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248"/>
        <w:gridCol w:w="2126"/>
        <w:gridCol w:w="2552"/>
      </w:tblGrid>
      <w:tr w:rsidR="00122E7E" w:rsidRPr="0076441B" w:rsidTr="004B2041">
        <w:tc>
          <w:tcPr>
            <w:tcW w:w="567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248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объектов инвентаризации</w:t>
            </w:r>
          </w:p>
        </w:tc>
        <w:tc>
          <w:tcPr>
            <w:tcW w:w="2126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Сроки проведения инвентаризации</w:t>
            </w:r>
          </w:p>
        </w:tc>
        <w:tc>
          <w:tcPr>
            <w:tcW w:w="2552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Период проведения инвентаризации</w:t>
            </w:r>
          </w:p>
        </w:tc>
      </w:tr>
      <w:tr w:rsidR="00122E7E" w:rsidRPr="0076441B" w:rsidTr="004B2041">
        <w:tc>
          <w:tcPr>
            <w:tcW w:w="567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8" w:type="dxa"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2126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Ежегодно на 1 октября</w:t>
            </w:r>
          </w:p>
        </w:tc>
        <w:tc>
          <w:tcPr>
            <w:tcW w:w="2552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122E7E" w:rsidRPr="0076441B" w:rsidTr="004B2041">
        <w:tc>
          <w:tcPr>
            <w:tcW w:w="567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48" w:type="dxa"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Финансовые активы (финансовые вложения, денежные средства на счетах, дебиторская задолженность)</w:t>
            </w:r>
          </w:p>
        </w:tc>
        <w:tc>
          <w:tcPr>
            <w:tcW w:w="2126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Ежегодно на 1 января</w:t>
            </w:r>
          </w:p>
        </w:tc>
        <w:tc>
          <w:tcPr>
            <w:tcW w:w="2552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122E7E" w:rsidRPr="0076441B" w:rsidTr="004B2041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48" w:type="dxa"/>
            <w:tcBorders>
              <w:top w:val="nil"/>
            </w:tcBorders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Ревизия кассы, соблюдение порядка ведения кассовых операций</w:t>
            </w:r>
          </w:p>
        </w:tc>
        <w:tc>
          <w:tcPr>
            <w:tcW w:w="2126" w:type="dxa"/>
            <w:tcBorders>
              <w:top w:val="nil"/>
            </w:tcBorders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Ежегодно на 1 января</w:t>
            </w:r>
          </w:p>
        </w:tc>
        <w:tc>
          <w:tcPr>
            <w:tcW w:w="2552" w:type="dxa"/>
            <w:tcBorders>
              <w:top w:val="nil"/>
            </w:tcBorders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122E7E" w:rsidRPr="0076441B" w:rsidTr="004B2041">
        <w:tc>
          <w:tcPr>
            <w:tcW w:w="567" w:type="dxa"/>
            <w:vMerge w:val="restart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48" w:type="dxa"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Обязательства (кредиторская задолженность):</w:t>
            </w:r>
          </w:p>
        </w:tc>
        <w:tc>
          <w:tcPr>
            <w:tcW w:w="2126" w:type="dxa"/>
            <w:vMerge w:val="restart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Ежегодно на 1 января</w:t>
            </w:r>
          </w:p>
        </w:tc>
        <w:tc>
          <w:tcPr>
            <w:tcW w:w="2552" w:type="dxa"/>
            <w:vMerge w:val="restart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122E7E" w:rsidRPr="0076441B" w:rsidTr="004B2041">
        <w:tc>
          <w:tcPr>
            <w:tcW w:w="567" w:type="dxa"/>
            <w:vMerge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- с подотчетными лицами</w:t>
            </w:r>
          </w:p>
        </w:tc>
        <w:tc>
          <w:tcPr>
            <w:tcW w:w="2126" w:type="dxa"/>
            <w:vMerge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E7E" w:rsidRPr="0076441B" w:rsidTr="004B2041">
        <w:tc>
          <w:tcPr>
            <w:tcW w:w="567" w:type="dxa"/>
            <w:vMerge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- с организациями и учреждениями</w:t>
            </w:r>
          </w:p>
        </w:tc>
        <w:tc>
          <w:tcPr>
            <w:tcW w:w="2126" w:type="dxa"/>
            <w:vMerge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E7E" w:rsidRPr="0076441B" w:rsidTr="004B2041">
        <w:tc>
          <w:tcPr>
            <w:tcW w:w="567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48" w:type="dxa"/>
          </w:tcPr>
          <w:p w:rsidR="00122E7E" w:rsidRPr="0076441B" w:rsidRDefault="00122E7E" w:rsidP="00764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Внезапные инвентаризации всех видов имущества</w:t>
            </w:r>
            <w:r w:rsidR="00DE59A8">
              <w:rPr>
                <w:rFonts w:ascii="Times New Roman" w:hAnsi="Times New Roman" w:cs="Times New Roman"/>
                <w:sz w:val="28"/>
                <w:szCs w:val="28"/>
              </w:rPr>
              <w:t>, кассы.</w:t>
            </w:r>
          </w:p>
        </w:tc>
        <w:tc>
          <w:tcPr>
            <w:tcW w:w="2126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122E7E" w:rsidRPr="0076441B" w:rsidRDefault="00122E7E" w:rsidP="007644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41B">
              <w:rPr>
                <w:rFonts w:ascii="Times New Roman" w:hAnsi="Times New Roman" w:cs="Times New Roman"/>
                <w:sz w:val="28"/>
                <w:szCs w:val="28"/>
              </w:rPr>
              <w:t>При необходимости в соответствии с Решением о проведении инвентаризации</w:t>
            </w:r>
          </w:p>
        </w:tc>
      </w:tr>
    </w:tbl>
    <w:p w:rsidR="009C5BB4" w:rsidRPr="0076441B" w:rsidRDefault="009C5BB4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Кроме плановых инвентаризаций, </w:t>
      </w:r>
      <w:r w:rsidR="00463EC5">
        <w:rPr>
          <w:rFonts w:ascii="Times New Roman" w:hAnsi="Times New Roman" w:cs="Times New Roman"/>
          <w:sz w:val="28"/>
          <w:szCs w:val="28"/>
        </w:rPr>
        <w:t>могут</w:t>
      </w:r>
      <w:r w:rsidRPr="0076441B">
        <w:rPr>
          <w:rFonts w:ascii="Times New Roman" w:hAnsi="Times New Roman" w:cs="Times New Roman"/>
          <w:sz w:val="28"/>
          <w:szCs w:val="28"/>
        </w:rPr>
        <w:t xml:space="preserve"> проводить</w:t>
      </w:r>
      <w:r w:rsidR="00463EC5">
        <w:rPr>
          <w:rFonts w:ascii="Times New Roman" w:hAnsi="Times New Roman" w:cs="Times New Roman"/>
          <w:sz w:val="28"/>
          <w:szCs w:val="28"/>
        </w:rPr>
        <w:t>ся</w:t>
      </w:r>
      <w:r w:rsidRPr="0076441B">
        <w:rPr>
          <w:rFonts w:ascii="Times New Roman" w:hAnsi="Times New Roman" w:cs="Times New Roman"/>
          <w:sz w:val="28"/>
          <w:szCs w:val="28"/>
        </w:rPr>
        <w:t xml:space="preserve"> внеплановые сплошные и выборочные инвентаризации товарно-материальных ценностей. Внеплановые инвентаризации проводятся на основании </w:t>
      </w:r>
      <w:r w:rsidRPr="00A65927">
        <w:rPr>
          <w:rFonts w:ascii="Times New Roman" w:hAnsi="Times New Roman" w:cs="Times New Roman"/>
          <w:sz w:val="28"/>
          <w:szCs w:val="28"/>
        </w:rPr>
        <w:t xml:space="preserve">Решения </w:t>
      </w:r>
      <w:hyperlink r:id="rId10">
        <w:r w:rsidRPr="00A65927">
          <w:rPr>
            <w:rFonts w:ascii="Times New Roman" w:hAnsi="Times New Roman" w:cs="Times New Roman"/>
            <w:sz w:val="28"/>
            <w:szCs w:val="28"/>
          </w:rPr>
          <w:t>(ф. 0510439)</w:t>
        </w:r>
      </w:hyperlink>
      <w:r w:rsidRPr="0076441B">
        <w:rPr>
          <w:rFonts w:ascii="Times New Roman" w:hAnsi="Times New Roman" w:cs="Times New Roman"/>
          <w:sz w:val="28"/>
          <w:szCs w:val="28"/>
        </w:rPr>
        <w:t>.</w:t>
      </w:r>
    </w:p>
    <w:p w:rsidR="00E84261" w:rsidRPr="0076441B" w:rsidRDefault="00F5145E" w:rsidP="00463EC5">
      <w:pPr>
        <w:pStyle w:val="a4"/>
        <w:tabs>
          <w:tab w:val="left" w:pos="142"/>
          <w:tab w:val="left" w:pos="851"/>
        </w:tabs>
        <w:suppressAutoHyphens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 xml:space="preserve">2.8. </w:t>
      </w:r>
      <w:r w:rsidR="00E84261" w:rsidRPr="0076441B">
        <w:rPr>
          <w:rFonts w:ascii="Times New Roman" w:hAnsi="Times New Roman" w:cs="Times New Roman"/>
          <w:sz w:val="28"/>
          <w:szCs w:val="28"/>
        </w:rPr>
        <w:t xml:space="preserve">Фактически находящееся в </w:t>
      </w:r>
      <w:r w:rsidR="00463EC5">
        <w:rPr>
          <w:rFonts w:ascii="Times New Roman" w:hAnsi="Times New Roman" w:cs="Times New Roman"/>
          <w:sz w:val="28"/>
          <w:szCs w:val="28"/>
        </w:rPr>
        <w:t>Фонде</w:t>
      </w:r>
      <w:r w:rsidR="00E84261" w:rsidRPr="0076441B">
        <w:rPr>
          <w:rFonts w:ascii="Times New Roman" w:hAnsi="Times New Roman" w:cs="Times New Roman"/>
          <w:sz w:val="28"/>
          <w:szCs w:val="28"/>
        </w:rPr>
        <w:t xml:space="preserve"> имущество, не учтенное по каким-либо причинам, подлежит принятию к бухгалтерскому учету.</w:t>
      </w:r>
    </w:p>
    <w:p w:rsidR="0037484B" w:rsidRPr="00463EC5" w:rsidRDefault="0037484B" w:rsidP="0076441B">
      <w:pPr>
        <w:pStyle w:val="a4"/>
        <w:tabs>
          <w:tab w:val="left" w:pos="567"/>
          <w:tab w:val="left" w:pos="851"/>
        </w:tabs>
        <w:suppressAutoHyphens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B1CFE" w:rsidRDefault="005B1CFE" w:rsidP="00F333BF">
      <w:pPr>
        <w:pStyle w:val="ConsPlusTitle"/>
        <w:numPr>
          <w:ilvl w:val="0"/>
          <w:numId w:val="8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37484B" w:rsidRPr="00463EC5" w:rsidRDefault="0037484B" w:rsidP="00F333BF">
      <w:pPr>
        <w:pStyle w:val="ConsPlusTitle"/>
        <w:numPr>
          <w:ilvl w:val="0"/>
          <w:numId w:val="8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63EC5">
        <w:rPr>
          <w:rFonts w:ascii="Times New Roman" w:hAnsi="Times New Roman" w:cs="Times New Roman"/>
          <w:b w:val="0"/>
          <w:sz w:val="28"/>
          <w:szCs w:val="28"/>
        </w:rPr>
        <w:lastRenderedPageBreak/>
        <w:t>Особенности инвентаризации отдельных видов имущества,</w:t>
      </w:r>
      <w:r w:rsidR="00463E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63EC5">
        <w:rPr>
          <w:rFonts w:ascii="Times New Roman" w:hAnsi="Times New Roman" w:cs="Times New Roman"/>
          <w:b w:val="0"/>
          <w:sz w:val="28"/>
          <w:szCs w:val="28"/>
        </w:rPr>
        <w:t>финансовых активов, обязательств и финансовых результатов</w:t>
      </w:r>
    </w:p>
    <w:p w:rsidR="0037484B" w:rsidRPr="0076441B" w:rsidRDefault="0037484B" w:rsidP="0076441B">
      <w:pPr>
        <w:pStyle w:val="a4"/>
        <w:tabs>
          <w:tab w:val="left" w:pos="567"/>
          <w:tab w:val="left" w:pos="851"/>
        </w:tabs>
        <w:suppressAutoHyphens/>
        <w:autoSpaceDN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37484B" w:rsidRPr="0076441B" w:rsidRDefault="00AD51D8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3.1</w:t>
      </w:r>
      <w:r w:rsidR="0037484B" w:rsidRPr="0076441B">
        <w:rPr>
          <w:rFonts w:ascii="Times New Roman" w:hAnsi="Times New Roman" w:cs="Times New Roman"/>
          <w:sz w:val="28"/>
          <w:szCs w:val="28"/>
        </w:rPr>
        <w:t xml:space="preserve">. Инвентаризация основных средств проводится один раз в год перед составлением годовой бухгалтерской отчетности. </w:t>
      </w:r>
    </w:p>
    <w:p w:rsidR="0037484B" w:rsidRPr="0076441B" w:rsidRDefault="0037484B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Инвентаризации подлежат основные средства на балансовых счетах </w:t>
      </w:r>
      <w:r w:rsidR="002569D4">
        <w:rPr>
          <w:rFonts w:ascii="Times New Roman" w:hAnsi="Times New Roman" w:cs="Times New Roman"/>
          <w:sz w:val="28"/>
          <w:szCs w:val="28"/>
        </w:rPr>
        <w:t>1 </w:t>
      </w:r>
      <w:r w:rsidRPr="0076441B">
        <w:rPr>
          <w:rFonts w:ascii="Times New Roman" w:hAnsi="Times New Roman" w:cs="Times New Roman"/>
          <w:sz w:val="28"/>
          <w:szCs w:val="28"/>
        </w:rPr>
        <w:t>101</w:t>
      </w:r>
      <w:r w:rsidR="002569D4">
        <w:rPr>
          <w:rFonts w:ascii="Times New Roman" w:hAnsi="Times New Roman" w:cs="Times New Roman"/>
          <w:sz w:val="28"/>
          <w:szCs w:val="28"/>
        </w:rPr>
        <w:t xml:space="preserve"> </w:t>
      </w:r>
      <w:r w:rsidRPr="0076441B">
        <w:rPr>
          <w:rFonts w:ascii="Times New Roman" w:hAnsi="Times New Roman" w:cs="Times New Roman"/>
          <w:sz w:val="28"/>
          <w:szCs w:val="28"/>
        </w:rPr>
        <w:t>00</w:t>
      </w:r>
      <w:r w:rsidR="00B401F7">
        <w:rPr>
          <w:rFonts w:ascii="Times New Roman" w:hAnsi="Times New Roman" w:cs="Times New Roman"/>
          <w:sz w:val="28"/>
          <w:szCs w:val="28"/>
        </w:rPr>
        <w:t> 000 «</w:t>
      </w:r>
      <w:r w:rsidRPr="0076441B">
        <w:rPr>
          <w:rFonts w:ascii="Times New Roman" w:hAnsi="Times New Roman" w:cs="Times New Roman"/>
          <w:sz w:val="28"/>
          <w:szCs w:val="28"/>
        </w:rPr>
        <w:t>Основные средства</w:t>
      </w:r>
      <w:r w:rsidR="00B401F7">
        <w:rPr>
          <w:rFonts w:ascii="Times New Roman" w:hAnsi="Times New Roman" w:cs="Times New Roman"/>
          <w:sz w:val="28"/>
          <w:szCs w:val="28"/>
        </w:rPr>
        <w:t>»</w:t>
      </w:r>
      <w:r w:rsidRPr="0076441B">
        <w:rPr>
          <w:rFonts w:ascii="Times New Roman" w:hAnsi="Times New Roman" w:cs="Times New Roman"/>
          <w:sz w:val="28"/>
          <w:szCs w:val="28"/>
        </w:rPr>
        <w:t xml:space="preserve">, а также имущество на </w:t>
      </w:r>
      <w:proofErr w:type="spellStart"/>
      <w:r w:rsidRPr="0076441B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76441B">
        <w:rPr>
          <w:rFonts w:ascii="Times New Roman" w:hAnsi="Times New Roman" w:cs="Times New Roman"/>
          <w:sz w:val="28"/>
          <w:szCs w:val="28"/>
        </w:rPr>
        <w:t xml:space="preserve"> счетах.</w:t>
      </w:r>
    </w:p>
    <w:p w:rsidR="0037484B" w:rsidRPr="0076441B" w:rsidRDefault="0037484B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Перед инвентаризацией комиссия проверяет:</w:t>
      </w:r>
    </w:p>
    <w:p w:rsidR="0037484B" w:rsidRPr="0076441B" w:rsidRDefault="0037484B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есть ли инвентарные карточки, описи на основные средства, как они заполнены;</w:t>
      </w:r>
    </w:p>
    <w:p w:rsidR="0037484B" w:rsidRPr="0076441B" w:rsidRDefault="0037484B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состояние техпаспортов и других технических документов;</w:t>
      </w:r>
    </w:p>
    <w:p w:rsidR="0037484B" w:rsidRPr="0076441B" w:rsidRDefault="0037484B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документы о государственной регистрации объектов;</w:t>
      </w:r>
    </w:p>
    <w:p w:rsidR="0037484B" w:rsidRPr="0076441B" w:rsidRDefault="00AD51D8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П</w:t>
      </w:r>
      <w:r w:rsidR="0037484B" w:rsidRPr="0076441B">
        <w:rPr>
          <w:rFonts w:ascii="Times New Roman" w:hAnsi="Times New Roman" w:cs="Times New Roman"/>
          <w:sz w:val="28"/>
          <w:szCs w:val="28"/>
        </w:rPr>
        <w:t xml:space="preserve">ри отсутствии документов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="0037484B" w:rsidRPr="0076441B">
        <w:rPr>
          <w:rFonts w:ascii="Times New Roman" w:hAnsi="Times New Roman" w:cs="Times New Roman"/>
          <w:sz w:val="28"/>
          <w:szCs w:val="28"/>
        </w:rPr>
        <w:t xml:space="preserve">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37484B" w:rsidRPr="0076441B" w:rsidRDefault="0037484B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В ходе инвентаризации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Pr="0076441B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37484B" w:rsidRPr="0076441B" w:rsidRDefault="0037484B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фактическое наличие объектов основных средств, эксплуатируются ли они по назначению;</w:t>
      </w:r>
    </w:p>
    <w:p w:rsidR="0037484B" w:rsidRPr="0076441B" w:rsidRDefault="0037484B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физическое состояние объектов основных средств: рабочее, поломка, износ, порча и т.д.</w:t>
      </w:r>
    </w:p>
    <w:p w:rsidR="00B657D0" w:rsidRPr="0076441B" w:rsidRDefault="00AD51D8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3.2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При инвентаризации денежных средств на лицевых и банковских счетах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 сверяет остатки на счетах </w:t>
      </w:r>
      <w:r w:rsidR="00B57601">
        <w:rPr>
          <w:rFonts w:ascii="Times New Roman" w:hAnsi="Times New Roman" w:cs="Times New Roman"/>
          <w:sz w:val="28"/>
          <w:szCs w:val="28"/>
        </w:rPr>
        <w:t>1 </w:t>
      </w:r>
      <w:r w:rsidR="00B657D0" w:rsidRPr="0076441B">
        <w:rPr>
          <w:rFonts w:ascii="Times New Roman" w:hAnsi="Times New Roman" w:cs="Times New Roman"/>
          <w:sz w:val="28"/>
          <w:szCs w:val="28"/>
        </w:rPr>
        <w:t>201</w:t>
      </w:r>
      <w:r w:rsidR="00B57601">
        <w:rPr>
          <w:rFonts w:ascii="Times New Roman" w:hAnsi="Times New Roman" w:cs="Times New Roman"/>
          <w:sz w:val="28"/>
          <w:szCs w:val="28"/>
        </w:rPr>
        <w:t xml:space="preserve"> </w:t>
      </w:r>
      <w:r w:rsidR="00B657D0" w:rsidRPr="0076441B">
        <w:rPr>
          <w:rFonts w:ascii="Times New Roman" w:hAnsi="Times New Roman" w:cs="Times New Roman"/>
          <w:sz w:val="28"/>
          <w:szCs w:val="28"/>
        </w:rPr>
        <w:t>11</w:t>
      </w:r>
      <w:r w:rsidR="00B1740B">
        <w:rPr>
          <w:rFonts w:ascii="Times New Roman" w:hAnsi="Times New Roman" w:cs="Times New Roman"/>
          <w:sz w:val="28"/>
          <w:szCs w:val="28"/>
        </w:rPr>
        <w:t> </w:t>
      </w:r>
      <w:r w:rsidR="00B57601">
        <w:rPr>
          <w:rFonts w:ascii="Times New Roman" w:hAnsi="Times New Roman" w:cs="Times New Roman"/>
          <w:sz w:val="28"/>
          <w:szCs w:val="28"/>
        </w:rPr>
        <w:t>000</w:t>
      </w:r>
      <w:r w:rsidR="00B1740B">
        <w:rPr>
          <w:rFonts w:ascii="Times New Roman" w:hAnsi="Times New Roman" w:cs="Times New Roman"/>
          <w:sz w:val="28"/>
          <w:szCs w:val="28"/>
        </w:rPr>
        <w:t>, 1 </w:t>
      </w:r>
      <w:r w:rsidR="00B1740B" w:rsidRPr="0076441B">
        <w:rPr>
          <w:rFonts w:ascii="Times New Roman" w:hAnsi="Times New Roman" w:cs="Times New Roman"/>
          <w:sz w:val="28"/>
          <w:szCs w:val="28"/>
        </w:rPr>
        <w:t>20</w:t>
      </w:r>
      <w:r w:rsidR="00B1740B">
        <w:rPr>
          <w:rFonts w:ascii="Times New Roman" w:hAnsi="Times New Roman" w:cs="Times New Roman"/>
          <w:sz w:val="28"/>
          <w:szCs w:val="28"/>
        </w:rPr>
        <w:t xml:space="preserve">2 </w:t>
      </w:r>
      <w:r w:rsidR="00B1740B" w:rsidRPr="0076441B">
        <w:rPr>
          <w:rFonts w:ascii="Times New Roman" w:hAnsi="Times New Roman" w:cs="Times New Roman"/>
          <w:sz w:val="28"/>
          <w:szCs w:val="28"/>
        </w:rPr>
        <w:t>11</w:t>
      </w:r>
      <w:r w:rsidR="00B1740B">
        <w:rPr>
          <w:rFonts w:ascii="Times New Roman" w:hAnsi="Times New Roman" w:cs="Times New Roman"/>
          <w:sz w:val="28"/>
          <w:szCs w:val="28"/>
        </w:rPr>
        <w:t> 000</w:t>
      </w:r>
      <w:r w:rsidR="00B57601">
        <w:rPr>
          <w:rFonts w:ascii="Times New Roman" w:hAnsi="Times New Roman" w:cs="Times New Roman"/>
          <w:sz w:val="28"/>
          <w:szCs w:val="28"/>
        </w:rPr>
        <w:t xml:space="preserve"> 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с выписками из лицевых и </w:t>
      </w:r>
      <w:r w:rsidRPr="0076441B">
        <w:rPr>
          <w:rFonts w:ascii="Times New Roman" w:hAnsi="Times New Roman" w:cs="Times New Roman"/>
          <w:sz w:val="28"/>
          <w:szCs w:val="28"/>
        </w:rPr>
        <w:t>казначейских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 счетов.</w:t>
      </w:r>
    </w:p>
    <w:p w:rsidR="001F5794" w:rsidRPr="0076441B" w:rsidRDefault="00B657D0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Если в бух</w:t>
      </w:r>
      <w:r w:rsidR="001F5794" w:rsidRPr="0076441B">
        <w:rPr>
          <w:rFonts w:ascii="Times New Roman" w:hAnsi="Times New Roman" w:cs="Times New Roman"/>
          <w:sz w:val="28"/>
          <w:szCs w:val="28"/>
        </w:rPr>
        <w:t xml:space="preserve">галтерском </w:t>
      </w:r>
      <w:r w:rsidRPr="0076441B">
        <w:rPr>
          <w:rFonts w:ascii="Times New Roman" w:hAnsi="Times New Roman" w:cs="Times New Roman"/>
          <w:sz w:val="28"/>
          <w:szCs w:val="28"/>
        </w:rPr>
        <w:t>учете числятся остатки по средствам в пути (счет</w:t>
      </w:r>
      <w:r w:rsidR="00B1740B">
        <w:rPr>
          <w:rFonts w:ascii="Times New Roman" w:hAnsi="Times New Roman" w:cs="Times New Roman"/>
          <w:sz w:val="28"/>
          <w:szCs w:val="28"/>
        </w:rPr>
        <w:t>а</w:t>
      </w:r>
      <w:r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B57601">
        <w:rPr>
          <w:rFonts w:ascii="Times New Roman" w:hAnsi="Times New Roman" w:cs="Times New Roman"/>
          <w:sz w:val="28"/>
          <w:szCs w:val="28"/>
        </w:rPr>
        <w:t>1 </w:t>
      </w:r>
      <w:r w:rsidRPr="0076441B">
        <w:rPr>
          <w:rFonts w:ascii="Times New Roman" w:hAnsi="Times New Roman" w:cs="Times New Roman"/>
          <w:sz w:val="28"/>
          <w:szCs w:val="28"/>
        </w:rPr>
        <w:t>201</w:t>
      </w:r>
      <w:r w:rsidR="00B57601">
        <w:rPr>
          <w:rFonts w:ascii="Times New Roman" w:hAnsi="Times New Roman" w:cs="Times New Roman"/>
          <w:sz w:val="28"/>
          <w:szCs w:val="28"/>
        </w:rPr>
        <w:t xml:space="preserve"> </w:t>
      </w:r>
      <w:r w:rsidRPr="0076441B">
        <w:rPr>
          <w:rFonts w:ascii="Times New Roman" w:hAnsi="Times New Roman" w:cs="Times New Roman"/>
          <w:sz w:val="28"/>
          <w:szCs w:val="28"/>
        </w:rPr>
        <w:t>13</w:t>
      </w:r>
      <w:r w:rsidR="00B1740B">
        <w:rPr>
          <w:rFonts w:ascii="Times New Roman" w:hAnsi="Times New Roman" w:cs="Times New Roman"/>
          <w:sz w:val="28"/>
          <w:szCs w:val="28"/>
        </w:rPr>
        <w:t> </w:t>
      </w:r>
      <w:r w:rsidR="00B57601">
        <w:rPr>
          <w:rFonts w:ascii="Times New Roman" w:hAnsi="Times New Roman" w:cs="Times New Roman"/>
          <w:sz w:val="28"/>
          <w:szCs w:val="28"/>
        </w:rPr>
        <w:t>000</w:t>
      </w:r>
      <w:r w:rsidR="00B1740B">
        <w:rPr>
          <w:rFonts w:ascii="Times New Roman" w:hAnsi="Times New Roman" w:cs="Times New Roman"/>
          <w:sz w:val="28"/>
          <w:szCs w:val="28"/>
        </w:rPr>
        <w:t>,</w:t>
      </w:r>
      <w:r w:rsidR="00B1740B" w:rsidRPr="00B1740B">
        <w:rPr>
          <w:rFonts w:ascii="Times New Roman" w:hAnsi="Times New Roman" w:cs="Times New Roman"/>
          <w:sz w:val="28"/>
          <w:szCs w:val="28"/>
        </w:rPr>
        <w:t xml:space="preserve"> </w:t>
      </w:r>
      <w:r w:rsidR="00B1740B">
        <w:rPr>
          <w:rFonts w:ascii="Times New Roman" w:hAnsi="Times New Roman" w:cs="Times New Roman"/>
          <w:sz w:val="28"/>
          <w:szCs w:val="28"/>
        </w:rPr>
        <w:t>1 </w:t>
      </w:r>
      <w:r w:rsidR="00B1740B" w:rsidRPr="0076441B">
        <w:rPr>
          <w:rFonts w:ascii="Times New Roman" w:hAnsi="Times New Roman" w:cs="Times New Roman"/>
          <w:sz w:val="28"/>
          <w:szCs w:val="28"/>
        </w:rPr>
        <w:t>20</w:t>
      </w:r>
      <w:r w:rsidR="00B1740B">
        <w:rPr>
          <w:rFonts w:ascii="Times New Roman" w:hAnsi="Times New Roman" w:cs="Times New Roman"/>
          <w:sz w:val="28"/>
          <w:szCs w:val="28"/>
        </w:rPr>
        <w:t xml:space="preserve">2 </w:t>
      </w:r>
      <w:r w:rsidR="00B1740B" w:rsidRPr="0076441B">
        <w:rPr>
          <w:rFonts w:ascii="Times New Roman" w:hAnsi="Times New Roman" w:cs="Times New Roman"/>
          <w:sz w:val="28"/>
          <w:szCs w:val="28"/>
        </w:rPr>
        <w:t>1</w:t>
      </w:r>
      <w:r w:rsidR="00B1740B">
        <w:rPr>
          <w:rFonts w:ascii="Times New Roman" w:hAnsi="Times New Roman" w:cs="Times New Roman"/>
          <w:sz w:val="28"/>
          <w:szCs w:val="28"/>
        </w:rPr>
        <w:t>2 000</w:t>
      </w:r>
      <w:r w:rsidRPr="0076441B">
        <w:rPr>
          <w:rFonts w:ascii="Times New Roman" w:hAnsi="Times New Roman" w:cs="Times New Roman"/>
          <w:sz w:val="28"/>
          <w:szCs w:val="28"/>
        </w:rPr>
        <w:t xml:space="preserve">),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Pr="0076441B">
        <w:rPr>
          <w:rFonts w:ascii="Times New Roman" w:hAnsi="Times New Roman" w:cs="Times New Roman"/>
          <w:sz w:val="28"/>
          <w:szCs w:val="28"/>
        </w:rPr>
        <w:t xml:space="preserve"> сверяет остатки с данными подтверждающих документов - </w:t>
      </w:r>
      <w:r w:rsidR="001F5794" w:rsidRPr="0076441B">
        <w:rPr>
          <w:rFonts w:ascii="Times New Roman" w:hAnsi="Times New Roman" w:cs="Times New Roman"/>
          <w:sz w:val="28"/>
          <w:szCs w:val="28"/>
        </w:rPr>
        <w:t>с выписками из лицевых счетов.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3.</w:t>
      </w:r>
      <w:r w:rsidR="00C9587F" w:rsidRPr="0076441B">
        <w:rPr>
          <w:rFonts w:ascii="Times New Roman" w:hAnsi="Times New Roman" w:cs="Times New Roman"/>
          <w:sz w:val="28"/>
          <w:szCs w:val="28"/>
        </w:rPr>
        <w:t>3.</w:t>
      </w:r>
      <w:r w:rsidRPr="0076441B">
        <w:rPr>
          <w:rFonts w:ascii="Times New Roman" w:hAnsi="Times New Roman" w:cs="Times New Roman"/>
          <w:sz w:val="28"/>
          <w:szCs w:val="28"/>
        </w:rPr>
        <w:t xml:space="preserve"> Инвентаризация наличных денежных средств, денежных документов и бланков строгой отчетности производится путем полного (полистного) пересчета. При проверке бланков строгой отчетности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Pr="0076441B">
        <w:rPr>
          <w:rFonts w:ascii="Times New Roman" w:hAnsi="Times New Roman" w:cs="Times New Roman"/>
          <w:sz w:val="28"/>
          <w:szCs w:val="28"/>
        </w:rPr>
        <w:t xml:space="preserve"> фиксирует начальные и конечные номера бланков.</w:t>
      </w:r>
    </w:p>
    <w:p w:rsidR="00B657D0" w:rsidRPr="0076441B" w:rsidRDefault="00B657D0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В ходе инвентаризации кассы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Pr="0076441B">
        <w:rPr>
          <w:rFonts w:ascii="Times New Roman" w:hAnsi="Times New Roman" w:cs="Times New Roman"/>
          <w:sz w:val="28"/>
          <w:szCs w:val="28"/>
        </w:rPr>
        <w:t>: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проверяет кассовую книгу, отчеты кассира, приходные и расходные кассовые ордера, доверенности на получение денег, реестр депонированных сумм и другие документы кассовой дисциплины;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сверяет суммы, оприходованные в кассу, с суммами, списанными с лицевого счета;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п</w:t>
      </w:r>
      <w:r w:rsidR="00DC2CC1">
        <w:rPr>
          <w:rFonts w:ascii="Times New Roman" w:hAnsi="Times New Roman" w:cs="Times New Roman"/>
          <w:sz w:val="28"/>
          <w:szCs w:val="28"/>
        </w:rPr>
        <w:t>р</w:t>
      </w:r>
      <w:r w:rsidRPr="0076441B">
        <w:rPr>
          <w:rFonts w:ascii="Times New Roman" w:hAnsi="Times New Roman" w:cs="Times New Roman"/>
          <w:sz w:val="28"/>
          <w:szCs w:val="28"/>
        </w:rPr>
        <w:t>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C9587F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3.</w:t>
      </w:r>
      <w:r w:rsidR="00C9587F" w:rsidRPr="0076441B">
        <w:rPr>
          <w:rFonts w:ascii="Times New Roman" w:hAnsi="Times New Roman" w:cs="Times New Roman"/>
          <w:sz w:val="28"/>
          <w:szCs w:val="28"/>
        </w:rPr>
        <w:t>4</w:t>
      </w:r>
      <w:r w:rsidRPr="0076441B">
        <w:rPr>
          <w:rFonts w:ascii="Times New Roman" w:hAnsi="Times New Roman" w:cs="Times New Roman"/>
          <w:sz w:val="28"/>
          <w:szCs w:val="28"/>
        </w:rPr>
        <w:t xml:space="preserve">. При инвентаризации полученного в аренду имущества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Pr="0076441B">
        <w:rPr>
          <w:rFonts w:ascii="Times New Roman" w:hAnsi="Times New Roman" w:cs="Times New Roman"/>
          <w:sz w:val="28"/>
          <w:szCs w:val="28"/>
        </w:rPr>
        <w:t xml:space="preserve">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</w:t>
      </w:r>
    </w:p>
    <w:p w:rsidR="00B657D0" w:rsidRPr="0076441B" w:rsidRDefault="00C9587F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3.5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Инвентаризацию расчетов с дебиторами и кредиторами </w:t>
      </w:r>
      <w:r w:rsidR="008D353C">
        <w:rPr>
          <w:rFonts w:ascii="Times New Roman" w:hAnsi="Times New Roman" w:cs="Times New Roman"/>
          <w:bCs/>
          <w:sz w:val="28"/>
          <w:szCs w:val="28"/>
        </w:rPr>
        <w:lastRenderedPageBreak/>
        <w:t>инвентаризационная комиссия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 проводит методом подтверждения, выверки (интеграции) с учетом следующих особенностей: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определяет сроки возникновения задолженности;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выявляет суммы невыплаченной зарплаты (депонированные суммы), а также переплаты сотрудникам;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- сверяет данные бухучета с суммами в актах сверки </w:t>
      </w:r>
      <w:r w:rsidR="00292190">
        <w:rPr>
          <w:rFonts w:ascii="Times New Roman" w:hAnsi="Times New Roman" w:cs="Times New Roman"/>
          <w:sz w:val="28"/>
          <w:szCs w:val="28"/>
        </w:rPr>
        <w:t xml:space="preserve">с </w:t>
      </w:r>
      <w:r w:rsidRPr="0076441B">
        <w:rPr>
          <w:rFonts w:ascii="Times New Roman" w:hAnsi="Times New Roman" w:cs="Times New Roman"/>
          <w:sz w:val="28"/>
          <w:szCs w:val="28"/>
        </w:rPr>
        <w:t>поставщиками (исполнителями, подрядчиками), а также с бюджетом и внебюджетными фондами - по налогам и взносам;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проверяет обоснованность задолженности по недостачам, хищениям и ущербам;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выявляет кредиторскую задолженность, не востребованную кредиторами, а также дебиторскую задолженность, безнадежную к взысканию и сомнительную.</w:t>
      </w:r>
    </w:p>
    <w:p w:rsidR="00B657D0" w:rsidRPr="0076441B" w:rsidRDefault="00325EC9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3.6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При инвентаризации расходов будущих периодов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суммы расходов из документов, подтверждающих расходы будущих периодов, - счетов, актов, договоров, накладных;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соответствие периода учета расходов периоду, который установлен в учетной политике;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правильность сумм, списываемых на расходы текущего года.</w:t>
      </w:r>
    </w:p>
    <w:p w:rsidR="00B657D0" w:rsidRPr="0076441B" w:rsidRDefault="00325EC9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3.7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Инвентаризацию резервов и объектов в условных оценках </w:t>
      </w:r>
      <w:r w:rsidR="008D353C">
        <w:rPr>
          <w:rFonts w:ascii="Times New Roman" w:hAnsi="Times New Roman" w:cs="Times New Roman"/>
          <w:bCs/>
          <w:sz w:val="28"/>
          <w:szCs w:val="28"/>
        </w:rPr>
        <w:t xml:space="preserve">инвентаризационная комиссия 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проводит методом расчетов. При инвентаризации резервов предстоящих расходов </w:t>
      </w:r>
      <w:r w:rsidR="008D353C">
        <w:rPr>
          <w:rFonts w:ascii="Times New Roman" w:hAnsi="Times New Roman" w:cs="Times New Roman"/>
          <w:bCs/>
          <w:sz w:val="28"/>
          <w:szCs w:val="28"/>
        </w:rPr>
        <w:t>инвентаризационная комиссия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 проверяет правильность их расчета и обоснованность создания.</w:t>
      </w:r>
    </w:p>
    <w:p w:rsidR="00B657D0" w:rsidRPr="0076441B" w:rsidRDefault="00B657D0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В части резерва на оплату отпусков проверяются: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количество дней неиспользованного отпуска;</w:t>
      </w:r>
    </w:p>
    <w:p w:rsidR="00B657D0" w:rsidRPr="0076441B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среднедневная сумма расходов на оплату труда;</w:t>
      </w:r>
    </w:p>
    <w:p w:rsidR="00B657D0" w:rsidRDefault="00B657D0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сумма отчислений по единому страховому тарифу и по страхованию от несчастных случаев и профзаболеваний.</w:t>
      </w:r>
    </w:p>
    <w:p w:rsidR="00CF5421" w:rsidRPr="0076441B" w:rsidRDefault="00CF5421" w:rsidP="00CF5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57D0" w:rsidRPr="00CF5421" w:rsidRDefault="00B657D0" w:rsidP="0076441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5421">
        <w:rPr>
          <w:rFonts w:ascii="Times New Roman" w:hAnsi="Times New Roman" w:cs="Times New Roman"/>
          <w:b w:val="0"/>
          <w:sz w:val="28"/>
          <w:szCs w:val="28"/>
        </w:rPr>
        <w:t>4. Особенности инвентаризации имущества с помощью</w:t>
      </w:r>
    </w:p>
    <w:p w:rsidR="00B657D0" w:rsidRPr="00CF5421" w:rsidRDefault="00B657D0" w:rsidP="007644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F5421">
        <w:rPr>
          <w:rFonts w:ascii="Times New Roman" w:hAnsi="Times New Roman" w:cs="Times New Roman"/>
          <w:b w:val="0"/>
          <w:sz w:val="28"/>
          <w:szCs w:val="28"/>
        </w:rPr>
        <w:t xml:space="preserve">видео- и </w:t>
      </w:r>
      <w:proofErr w:type="spellStart"/>
      <w:r w:rsidRPr="00CF5421">
        <w:rPr>
          <w:rFonts w:ascii="Times New Roman" w:hAnsi="Times New Roman" w:cs="Times New Roman"/>
          <w:b w:val="0"/>
          <w:sz w:val="28"/>
          <w:szCs w:val="28"/>
        </w:rPr>
        <w:t>фотофиксации</w:t>
      </w:r>
      <w:proofErr w:type="spellEnd"/>
    </w:p>
    <w:p w:rsidR="00B657D0" w:rsidRPr="0076441B" w:rsidRDefault="00B657D0" w:rsidP="00764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5.1. Инвентаризация имущества проводится по его местонахождению и в разрезе ответственных лиц. Инвентариз</w:t>
      </w:r>
      <w:r w:rsidR="007C50AD">
        <w:rPr>
          <w:rFonts w:ascii="Times New Roman" w:hAnsi="Times New Roman" w:cs="Times New Roman"/>
          <w:sz w:val="28"/>
          <w:szCs w:val="28"/>
        </w:rPr>
        <w:t>ация</w:t>
      </w:r>
      <w:r w:rsidRPr="0076441B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7C50AD">
        <w:rPr>
          <w:rFonts w:ascii="Times New Roman" w:hAnsi="Times New Roman" w:cs="Times New Roman"/>
          <w:sz w:val="28"/>
          <w:szCs w:val="28"/>
        </w:rPr>
        <w:t>а</w:t>
      </w:r>
      <w:r w:rsidRPr="0076441B">
        <w:rPr>
          <w:rFonts w:ascii="Times New Roman" w:hAnsi="Times New Roman" w:cs="Times New Roman"/>
          <w:sz w:val="28"/>
          <w:szCs w:val="28"/>
        </w:rPr>
        <w:t xml:space="preserve"> в структурных подразделениях </w:t>
      </w:r>
      <w:r w:rsidR="00463EC5">
        <w:rPr>
          <w:rFonts w:ascii="Times New Roman" w:hAnsi="Times New Roman" w:cs="Times New Roman"/>
          <w:sz w:val="28"/>
          <w:szCs w:val="28"/>
        </w:rPr>
        <w:t>Фонда</w:t>
      </w:r>
      <w:r w:rsidRPr="0076441B">
        <w:rPr>
          <w:rFonts w:ascii="Times New Roman" w:hAnsi="Times New Roman" w:cs="Times New Roman"/>
          <w:sz w:val="28"/>
          <w:szCs w:val="28"/>
        </w:rPr>
        <w:t xml:space="preserve"> с помощью видео- и </w:t>
      </w:r>
      <w:proofErr w:type="spellStart"/>
      <w:r w:rsidRPr="0076441B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7C50A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76441B">
        <w:rPr>
          <w:rFonts w:ascii="Times New Roman" w:hAnsi="Times New Roman" w:cs="Times New Roman"/>
          <w:sz w:val="28"/>
          <w:szCs w:val="28"/>
        </w:rPr>
        <w:t>в режиме реального времени.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5.2. Записывать видео инвентаризации может назначенный председателем член </w:t>
      </w:r>
      <w:r w:rsidR="006A0640">
        <w:rPr>
          <w:rFonts w:ascii="Times New Roman" w:hAnsi="Times New Roman" w:cs="Times New Roman"/>
          <w:bCs/>
          <w:sz w:val="28"/>
          <w:szCs w:val="28"/>
        </w:rPr>
        <w:t>инвентаризационной комиссии</w:t>
      </w:r>
      <w:r w:rsidRPr="0076441B">
        <w:rPr>
          <w:rFonts w:ascii="Times New Roman" w:hAnsi="Times New Roman" w:cs="Times New Roman"/>
          <w:sz w:val="28"/>
          <w:szCs w:val="28"/>
        </w:rPr>
        <w:t xml:space="preserve">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5.3. Файлы с видео- и </w:t>
      </w:r>
      <w:proofErr w:type="spellStart"/>
      <w:r w:rsidRPr="0076441B">
        <w:rPr>
          <w:rFonts w:ascii="Times New Roman" w:hAnsi="Times New Roman" w:cs="Times New Roman"/>
          <w:sz w:val="28"/>
          <w:szCs w:val="28"/>
        </w:rPr>
        <w:t>фотофиксацией</w:t>
      </w:r>
      <w:proofErr w:type="spellEnd"/>
      <w:r w:rsidRPr="0076441B">
        <w:rPr>
          <w:rFonts w:ascii="Times New Roman" w:hAnsi="Times New Roman" w:cs="Times New Roman"/>
          <w:sz w:val="28"/>
          <w:szCs w:val="28"/>
        </w:rPr>
        <w:t xml:space="preserve"> ответственный член </w:t>
      </w:r>
      <w:r w:rsidR="006A0640">
        <w:rPr>
          <w:rFonts w:ascii="Times New Roman" w:hAnsi="Times New Roman" w:cs="Times New Roman"/>
          <w:bCs/>
          <w:sz w:val="28"/>
          <w:szCs w:val="28"/>
        </w:rPr>
        <w:t>инвентаризационной</w:t>
      </w:r>
      <w:r w:rsidR="006A0640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Pr="0076441B">
        <w:rPr>
          <w:rFonts w:ascii="Times New Roman" w:hAnsi="Times New Roman" w:cs="Times New Roman"/>
          <w:sz w:val="28"/>
          <w:szCs w:val="28"/>
        </w:rPr>
        <w:lastRenderedPageBreak/>
        <w:t>комиссии отправляет другим членам комиссии, чтобы зафиксировать наличие имущества и оформить это в инвентаризационных описях.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5.4. Председатель </w:t>
      </w:r>
      <w:r w:rsidR="006A0640">
        <w:rPr>
          <w:rFonts w:ascii="Times New Roman" w:hAnsi="Times New Roman" w:cs="Times New Roman"/>
          <w:bCs/>
          <w:sz w:val="28"/>
          <w:szCs w:val="28"/>
        </w:rPr>
        <w:t>инвентаризационной</w:t>
      </w:r>
      <w:r w:rsidR="006A0640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Pr="0076441B">
        <w:rPr>
          <w:rFonts w:ascii="Times New Roman" w:hAnsi="Times New Roman" w:cs="Times New Roman"/>
          <w:sz w:val="28"/>
          <w:szCs w:val="28"/>
        </w:rPr>
        <w:t>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 по окончании инвентаризации передаются в электронный архив</w:t>
      </w:r>
      <w:r w:rsidR="00490B10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271B13">
        <w:rPr>
          <w:rFonts w:ascii="Times New Roman" w:hAnsi="Times New Roman" w:cs="Times New Roman"/>
          <w:sz w:val="28"/>
          <w:szCs w:val="28"/>
        </w:rPr>
        <w:t>Фонда</w:t>
      </w:r>
      <w:r w:rsidR="00490B10" w:rsidRPr="0076441B">
        <w:rPr>
          <w:rFonts w:ascii="Times New Roman" w:hAnsi="Times New Roman" w:cs="Times New Roman"/>
          <w:sz w:val="28"/>
          <w:szCs w:val="28"/>
        </w:rPr>
        <w:t>.</w:t>
      </w:r>
    </w:p>
    <w:p w:rsidR="00B657D0" w:rsidRPr="0076441B" w:rsidRDefault="00B657D0" w:rsidP="00764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57D0" w:rsidRPr="007C50AD" w:rsidRDefault="00B657D0" w:rsidP="0076441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C50AD">
        <w:rPr>
          <w:rFonts w:ascii="Times New Roman" w:hAnsi="Times New Roman" w:cs="Times New Roman"/>
          <w:b w:val="0"/>
          <w:sz w:val="28"/>
          <w:szCs w:val="28"/>
        </w:rPr>
        <w:t>5. Оформление результатов инвентаризации</w:t>
      </w:r>
    </w:p>
    <w:p w:rsidR="00B657D0" w:rsidRPr="007C50AD" w:rsidRDefault="00B657D0" w:rsidP="00764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57D0" w:rsidRPr="0076441B" w:rsidRDefault="00244E1D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.1. </w:t>
      </w:r>
      <w:r w:rsidR="00490B10" w:rsidRPr="00A65927">
        <w:rPr>
          <w:rFonts w:ascii="Times New Roman" w:hAnsi="Times New Roman" w:cs="Times New Roman"/>
          <w:sz w:val="28"/>
          <w:szCs w:val="28"/>
        </w:rPr>
        <w:t>Р</w:t>
      </w:r>
      <w:r w:rsidR="00B657D0" w:rsidRPr="00A65927">
        <w:rPr>
          <w:rFonts w:ascii="Times New Roman" w:hAnsi="Times New Roman" w:cs="Times New Roman"/>
          <w:sz w:val="28"/>
          <w:szCs w:val="28"/>
        </w:rPr>
        <w:t xml:space="preserve">езультаты инвентаризации оформляются документально по формам, </w:t>
      </w:r>
      <w:r w:rsidR="001845A5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B657D0" w:rsidRPr="00A65927">
        <w:rPr>
          <w:rFonts w:ascii="Times New Roman" w:hAnsi="Times New Roman" w:cs="Times New Roman"/>
          <w:sz w:val="28"/>
          <w:szCs w:val="28"/>
        </w:rPr>
        <w:t>Приказ</w:t>
      </w:r>
      <w:r w:rsidR="001845A5">
        <w:rPr>
          <w:rFonts w:ascii="Times New Roman" w:hAnsi="Times New Roman" w:cs="Times New Roman"/>
          <w:sz w:val="28"/>
          <w:szCs w:val="28"/>
        </w:rPr>
        <w:t>ом</w:t>
      </w:r>
      <w:r w:rsidR="00B657D0" w:rsidRPr="00A65927">
        <w:rPr>
          <w:rFonts w:ascii="Times New Roman" w:hAnsi="Times New Roman" w:cs="Times New Roman"/>
          <w:sz w:val="28"/>
          <w:szCs w:val="28"/>
        </w:rPr>
        <w:t xml:space="preserve"> Минфина России</w:t>
      </w:r>
      <w:r w:rsidR="001845A5">
        <w:rPr>
          <w:rFonts w:ascii="Times New Roman" w:hAnsi="Times New Roman" w:cs="Times New Roman"/>
          <w:sz w:val="28"/>
          <w:szCs w:val="28"/>
        </w:rPr>
        <w:t xml:space="preserve"> от </w:t>
      </w:r>
      <w:r w:rsidR="00B657D0" w:rsidRPr="00A65927">
        <w:rPr>
          <w:rFonts w:ascii="Times New Roman" w:hAnsi="Times New Roman" w:cs="Times New Roman"/>
          <w:sz w:val="28"/>
          <w:szCs w:val="28"/>
        </w:rPr>
        <w:t xml:space="preserve">15.04.2021 </w:t>
      </w:r>
      <w:hyperlink r:id="rId11">
        <w:r w:rsidR="00A65927">
          <w:rPr>
            <w:rFonts w:ascii="Times New Roman" w:hAnsi="Times New Roman" w:cs="Times New Roman"/>
            <w:sz w:val="28"/>
            <w:szCs w:val="28"/>
          </w:rPr>
          <w:t>№</w:t>
        </w:r>
        <w:r w:rsidR="00B657D0" w:rsidRPr="00A65927">
          <w:rPr>
            <w:rFonts w:ascii="Times New Roman" w:hAnsi="Times New Roman" w:cs="Times New Roman"/>
            <w:sz w:val="28"/>
            <w:szCs w:val="28"/>
          </w:rPr>
          <w:t xml:space="preserve"> 61н</w:t>
        </w:r>
      </w:hyperlink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</w:p>
    <w:p w:rsidR="0076441B" w:rsidRPr="0076441B" w:rsidRDefault="0076441B" w:rsidP="007C50AD">
      <w:pPr>
        <w:pStyle w:val="a4"/>
        <w:tabs>
          <w:tab w:val="left" w:pos="709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441B">
        <w:rPr>
          <w:rFonts w:ascii="Times New Roman" w:hAnsi="Times New Roman" w:cs="Times New Roman"/>
          <w:bCs/>
          <w:sz w:val="28"/>
          <w:szCs w:val="28"/>
        </w:rPr>
        <w:t xml:space="preserve">Результаты инвентаризации прав пользования по договорам аренды и безвозмездного пользования отражаются в инвентаризационной описи по форме № 15 </w:t>
      </w:r>
      <w:r w:rsidR="00756677">
        <w:rPr>
          <w:rFonts w:ascii="Times New Roman" w:hAnsi="Times New Roman" w:cs="Times New Roman"/>
          <w:bCs/>
          <w:sz w:val="28"/>
          <w:szCs w:val="28"/>
        </w:rPr>
        <w:t>П</w:t>
      </w:r>
      <w:r w:rsidRPr="0076441B">
        <w:rPr>
          <w:rFonts w:ascii="Times New Roman" w:hAnsi="Times New Roman" w:cs="Times New Roman"/>
          <w:bCs/>
          <w:sz w:val="28"/>
          <w:szCs w:val="28"/>
        </w:rPr>
        <w:t>риложения № 3 к Учетной политике.</w:t>
      </w:r>
    </w:p>
    <w:p w:rsidR="00B657D0" w:rsidRPr="0076441B" w:rsidRDefault="007C50AD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B657D0" w:rsidRPr="0076441B">
        <w:rPr>
          <w:rFonts w:ascii="Times New Roman" w:hAnsi="Times New Roman" w:cs="Times New Roman"/>
          <w:sz w:val="28"/>
          <w:szCs w:val="28"/>
        </w:rPr>
        <w:t>К документам инвентаризации приобщаются: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акты обмеров (замеров), расчеты, иные акты;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представленные ответственными лицами расписки, пояснения (объяснения), в том числе по всем фактам выявленных отклонений, включая пересортицу.</w:t>
      </w:r>
    </w:p>
    <w:p w:rsidR="00B657D0" w:rsidRPr="0076441B" w:rsidRDefault="00B657D0" w:rsidP="007130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Если по результатам инвентаризации выявлено расхождение между фактическим наличием объектов и данными регистров бухгалтерского учета, </w:t>
      </w:r>
      <w:r w:rsidR="006A0640">
        <w:rPr>
          <w:rFonts w:ascii="Times New Roman" w:hAnsi="Times New Roman" w:cs="Times New Roman"/>
          <w:sz w:val="28"/>
          <w:szCs w:val="28"/>
        </w:rPr>
        <w:t>инвентаризационная</w:t>
      </w:r>
      <w:r w:rsidR="006A0640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Pr="0076441B">
        <w:rPr>
          <w:rFonts w:ascii="Times New Roman" w:hAnsi="Times New Roman" w:cs="Times New Roman"/>
          <w:sz w:val="28"/>
          <w:szCs w:val="28"/>
        </w:rPr>
        <w:t>комиссия осуществляет квалификацию отклонений - определяет наличие: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излишков, недостач;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имущества (активов), утраченного и (или) испорченного (поврежденного) в пределах естественной убыли, сверх или при отсутствии норм естественной убыли;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имущества, выбывшего из владения, пользования и распоряжения вследствие гибели (уничтожения), в том числе помимо воли владельца;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объектов, непригодных для дальнейшего использования по целевому назначению в случае полной (частичной) утраты потребительских свойств, в том числе физического (морального) износа, иных объектов, не соответствующих критериям активов или обязательств;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- оснований для </w:t>
      </w:r>
      <w:proofErr w:type="spellStart"/>
      <w:r w:rsidRPr="0076441B">
        <w:rPr>
          <w:rFonts w:ascii="Times New Roman" w:hAnsi="Times New Roman" w:cs="Times New Roman"/>
          <w:sz w:val="28"/>
          <w:szCs w:val="28"/>
        </w:rPr>
        <w:t>реклассификации</w:t>
      </w:r>
      <w:proofErr w:type="spellEnd"/>
      <w:r w:rsidRPr="0076441B">
        <w:rPr>
          <w:rFonts w:ascii="Times New Roman" w:hAnsi="Times New Roman" w:cs="Times New Roman"/>
          <w:sz w:val="28"/>
          <w:szCs w:val="28"/>
        </w:rPr>
        <w:t xml:space="preserve"> объектов, признания сомнительной дебиторской задолженности, безнадежной к взысканию задолженности, списания обязательств;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объектов, по которым выявлены признаки обесценения;</w:t>
      </w:r>
    </w:p>
    <w:p w:rsidR="00B657D0" w:rsidRPr="0076441B" w:rsidRDefault="00B657D0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пересортицы объектов инвентаризации.</w:t>
      </w:r>
    </w:p>
    <w:p w:rsidR="00B657D0" w:rsidRPr="0076441B" w:rsidRDefault="00244E1D" w:rsidP="007C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  <w:r w:rsidR="007C50AD">
        <w:rPr>
          <w:rFonts w:ascii="Times New Roman" w:hAnsi="Times New Roman" w:cs="Times New Roman"/>
          <w:sz w:val="28"/>
          <w:szCs w:val="28"/>
        </w:rPr>
        <w:t>3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В документах инвентаризации </w:t>
      </w:r>
      <w:r w:rsidR="00D34603">
        <w:rPr>
          <w:rFonts w:ascii="Times New Roman" w:hAnsi="Times New Roman" w:cs="Times New Roman"/>
          <w:sz w:val="28"/>
          <w:szCs w:val="28"/>
        </w:rPr>
        <w:t>инвентаризационная к</w:t>
      </w:r>
      <w:r w:rsidR="00B657D0" w:rsidRPr="0076441B">
        <w:rPr>
          <w:rFonts w:ascii="Times New Roman" w:hAnsi="Times New Roman" w:cs="Times New Roman"/>
          <w:sz w:val="28"/>
          <w:szCs w:val="28"/>
        </w:rPr>
        <w:t>омиссия отражает выявленные в ходе инвентаризации:</w:t>
      </w:r>
    </w:p>
    <w:p w:rsidR="00B657D0" w:rsidRPr="0076441B" w:rsidRDefault="00B657D0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 xml:space="preserve">- условия списания объектов инвентаризации с бухгалтерского (бюджетного) учета, например, утрата (снижение) будущих экономических выгод и (или) </w:t>
      </w:r>
      <w:r w:rsidRPr="0076441B">
        <w:rPr>
          <w:rFonts w:ascii="Times New Roman" w:hAnsi="Times New Roman" w:cs="Times New Roman"/>
          <w:sz w:val="28"/>
          <w:szCs w:val="28"/>
        </w:rPr>
        <w:lastRenderedPageBreak/>
        <w:t xml:space="preserve">полезного потенциала в связи с физическим и (или) моральным износом, нарушением условий содержания (эксплуатации), авариями, стихийными бедствиями, длительным неиспользованием имущества. </w:t>
      </w:r>
      <w:r w:rsidR="006A0640">
        <w:rPr>
          <w:rFonts w:ascii="Times New Roman" w:hAnsi="Times New Roman" w:cs="Times New Roman"/>
          <w:sz w:val="28"/>
          <w:szCs w:val="28"/>
        </w:rPr>
        <w:t>Инвентаризационная</w:t>
      </w:r>
      <w:r w:rsidR="006A0640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6A0640">
        <w:rPr>
          <w:rFonts w:ascii="Times New Roman" w:hAnsi="Times New Roman" w:cs="Times New Roman"/>
          <w:sz w:val="28"/>
          <w:szCs w:val="28"/>
        </w:rPr>
        <w:t>к</w:t>
      </w:r>
      <w:r w:rsidRPr="0076441B">
        <w:rPr>
          <w:rFonts w:ascii="Times New Roman" w:hAnsi="Times New Roman" w:cs="Times New Roman"/>
          <w:sz w:val="28"/>
          <w:szCs w:val="28"/>
        </w:rPr>
        <w:t>омиссия рассматривает вопрос целесообразности (пригодности)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материалов;</w:t>
      </w:r>
    </w:p>
    <w:p w:rsidR="00B657D0" w:rsidRPr="0076441B" w:rsidRDefault="00B657D0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основания для возмещения недостачи (ущерба);</w:t>
      </w:r>
    </w:p>
    <w:p w:rsidR="00B657D0" w:rsidRPr="0076441B" w:rsidRDefault="00B657D0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условия признания просроченной дебиторской задолженности сомнительной или безнадежной к взысканию;</w:t>
      </w:r>
    </w:p>
    <w:p w:rsidR="00B657D0" w:rsidRPr="0076441B" w:rsidRDefault="00B657D0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обязательства, которые не востребованы кредитором в течение срока исковой давности;</w:t>
      </w:r>
    </w:p>
    <w:p w:rsidR="00B657D0" w:rsidRPr="0076441B" w:rsidRDefault="00B657D0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документально подтвержденные основания для признания в бухгалтерском (бюджетном) учете объектов инвентаризации при выявлении излишков, отражения выбытия объектов инвентаризации при недостаче или корректировки бухгалтерских данных при пересортице;</w:t>
      </w:r>
    </w:p>
    <w:p w:rsidR="00B657D0" w:rsidRPr="0076441B" w:rsidRDefault="00B657D0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- документально подтвержденные основания изменения стоимостных оценок объектов инвентаризации.</w:t>
      </w:r>
    </w:p>
    <w:p w:rsidR="00B657D0" w:rsidRPr="0076441B" w:rsidRDefault="00244E1D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  <w:r w:rsidR="007130F5">
        <w:rPr>
          <w:rFonts w:ascii="Times New Roman" w:hAnsi="Times New Roman" w:cs="Times New Roman"/>
          <w:sz w:val="28"/>
          <w:szCs w:val="28"/>
        </w:rPr>
        <w:t>4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На основании полученных результатов составляется заключение </w:t>
      </w:r>
      <w:r w:rsidR="006A0640">
        <w:rPr>
          <w:rFonts w:ascii="Times New Roman" w:hAnsi="Times New Roman" w:cs="Times New Roman"/>
          <w:sz w:val="28"/>
          <w:szCs w:val="28"/>
        </w:rPr>
        <w:t>инвентаризационной</w:t>
      </w:r>
      <w:r w:rsidR="006A0640" w:rsidRPr="0076441B">
        <w:rPr>
          <w:rFonts w:ascii="Times New Roman" w:hAnsi="Times New Roman" w:cs="Times New Roman"/>
          <w:sz w:val="28"/>
          <w:szCs w:val="28"/>
        </w:rPr>
        <w:t xml:space="preserve"> </w:t>
      </w:r>
      <w:r w:rsidR="006A0640">
        <w:rPr>
          <w:rFonts w:ascii="Times New Roman" w:hAnsi="Times New Roman" w:cs="Times New Roman"/>
          <w:sz w:val="28"/>
          <w:szCs w:val="28"/>
        </w:rPr>
        <w:t>к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омиссии в инвентаризационных описях (сличительных ведомостях, актах о результатах инвентаризации). Если излишки и (или) недостачи не выявлены, это также указывается в заключении </w:t>
      </w:r>
      <w:r w:rsidR="006A0640">
        <w:rPr>
          <w:rFonts w:ascii="Times New Roman" w:hAnsi="Times New Roman" w:cs="Times New Roman"/>
          <w:sz w:val="28"/>
          <w:szCs w:val="28"/>
        </w:rPr>
        <w:t xml:space="preserve">инвентаризационной </w:t>
      </w:r>
      <w:r w:rsidR="00B657D0" w:rsidRPr="0076441B">
        <w:rPr>
          <w:rFonts w:ascii="Times New Roman" w:hAnsi="Times New Roman" w:cs="Times New Roman"/>
          <w:sz w:val="28"/>
          <w:szCs w:val="28"/>
        </w:rPr>
        <w:t>комиссии.</w:t>
      </w:r>
    </w:p>
    <w:p w:rsidR="00B657D0" w:rsidRPr="0076441B" w:rsidRDefault="00244E1D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  <w:r w:rsidR="007130F5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Правильно оформленные инвентаризационной комиссией и подписанные всеми ее членами и ответственными лицами документы по инвентаризации передаются в бухгалтерию для выверки данных фактического наличия </w:t>
      </w:r>
      <w:proofErr w:type="spellStart"/>
      <w:r w:rsidR="00B657D0" w:rsidRPr="0076441B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B657D0" w:rsidRPr="0076441B">
        <w:rPr>
          <w:rFonts w:ascii="Times New Roman" w:hAnsi="Times New Roman" w:cs="Times New Roman"/>
          <w:sz w:val="28"/>
          <w:szCs w:val="28"/>
        </w:rPr>
        <w:t>-материальных и других ценностей, финансовых активов и обязательств с данными бухгалтерского учета.</w:t>
      </w:r>
    </w:p>
    <w:p w:rsidR="00B657D0" w:rsidRDefault="00244E1D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  <w:r w:rsidR="00DD4A49">
        <w:rPr>
          <w:rFonts w:ascii="Times New Roman" w:hAnsi="Times New Roman" w:cs="Times New Roman"/>
          <w:sz w:val="28"/>
          <w:szCs w:val="28"/>
        </w:rPr>
        <w:t>6</w:t>
      </w:r>
      <w:r w:rsidR="00B657D0" w:rsidRPr="0076441B">
        <w:rPr>
          <w:rFonts w:ascii="Times New Roman" w:hAnsi="Times New Roman" w:cs="Times New Roman"/>
          <w:sz w:val="28"/>
          <w:szCs w:val="28"/>
        </w:rPr>
        <w:t>. После завершения инвентаризации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5F0A56" w:rsidRPr="00834FF9" w:rsidRDefault="005F0A56" w:rsidP="005F0A56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4FF9">
        <w:rPr>
          <w:rFonts w:ascii="Times New Roman" w:hAnsi="Times New Roman"/>
          <w:sz w:val="28"/>
          <w:szCs w:val="28"/>
        </w:rPr>
        <w:t>Выявленные в</w:t>
      </w:r>
      <w:r>
        <w:rPr>
          <w:rFonts w:ascii="Times New Roman" w:hAnsi="Times New Roman"/>
          <w:sz w:val="28"/>
          <w:szCs w:val="28"/>
        </w:rPr>
        <w:t xml:space="preserve"> ходе инвентаризации недостачи </w:t>
      </w:r>
      <w:r w:rsidRPr="00834FF9">
        <w:rPr>
          <w:rFonts w:ascii="Times New Roman" w:hAnsi="Times New Roman"/>
          <w:sz w:val="28"/>
          <w:szCs w:val="28"/>
        </w:rPr>
        <w:t xml:space="preserve">отражаются </w:t>
      </w:r>
      <w:r w:rsidRPr="00834FF9">
        <w:rPr>
          <w:rFonts w:ascii="Times New Roman" w:hAnsi="Times New Roman"/>
          <w:sz w:val="28"/>
          <w:szCs w:val="28"/>
        </w:rPr>
        <w:br/>
        <w:t xml:space="preserve">в бюджетном учете как суммы ущерба, причиненного </w:t>
      </w:r>
      <w:r>
        <w:rPr>
          <w:rFonts w:ascii="Times New Roman" w:hAnsi="Times New Roman"/>
          <w:sz w:val="28"/>
          <w:szCs w:val="28"/>
        </w:rPr>
        <w:t>Фонду</w:t>
      </w:r>
      <w:r w:rsidRPr="00834FF9">
        <w:rPr>
          <w:rFonts w:ascii="Times New Roman" w:hAnsi="Times New Roman"/>
          <w:sz w:val="28"/>
          <w:szCs w:val="28"/>
        </w:rPr>
        <w:t xml:space="preserve"> на основании </w:t>
      </w:r>
      <w:r>
        <w:rPr>
          <w:rFonts w:ascii="Times New Roman" w:hAnsi="Times New Roman"/>
          <w:sz w:val="28"/>
          <w:szCs w:val="28"/>
        </w:rPr>
        <w:t>«</w:t>
      </w:r>
      <w:r w:rsidRPr="00834FF9">
        <w:rPr>
          <w:rFonts w:ascii="Times New Roman" w:hAnsi="Times New Roman"/>
          <w:sz w:val="28"/>
          <w:szCs w:val="28"/>
        </w:rPr>
        <w:t>Акта о результатах инвентаризации</w:t>
      </w:r>
      <w:r>
        <w:rPr>
          <w:rFonts w:ascii="Times New Roman" w:hAnsi="Times New Roman"/>
          <w:sz w:val="28"/>
          <w:szCs w:val="28"/>
        </w:rPr>
        <w:t>»</w:t>
      </w:r>
      <w:r w:rsidRPr="00834FF9">
        <w:rPr>
          <w:rFonts w:ascii="Times New Roman" w:hAnsi="Times New Roman"/>
          <w:sz w:val="28"/>
          <w:szCs w:val="28"/>
        </w:rPr>
        <w:t xml:space="preserve"> (ф. 05</w:t>
      </w:r>
      <w:r>
        <w:rPr>
          <w:rFonts w:ascii="Times New Roman" w:hAnsi="Times New Roman"/>
          <w:sz w:val="28"/>
          <w:szCs w:val="28"/>
        </w:rPr>
        <w:t>10463</w:t>
      </w:r>
      <w:r w:rsidRPr="00834FF9">
        <w:rPr>
          <w:rFonts w:ascii="Times New Roman" w:hAnsi="Times New Roman"/>
          <w:sz w:val="28"/>
          <w:szCs w:val="28"/>
        </w:rPr>
        <w:t>).</w:t>
      </w:r>
    </w:p>
    <w:p w:rsidR="005F0A56" w:rsidRPr="00834FF9" w:rsidRDefault="005F0A56" w:rsidP="005F0A5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4FF9">
        <w:rPr>
          <w:rFonts w:ascii="Times New Roman" w:hAnsi="Times New Roman"/>
          <w:sz w:val="28"/>
          <w:szCs w:val="28"/>
        </w:rPr>
        <w:t xml:space="preserve">Суммы недостач по объектам имущества отражаются по справедливой стоимости на дату утверждения </w:t>
      </w:r>
      <w:r>
        <w:rPr>
          <w:rFonts w:ascii="Times New Roman" w:hAnsi="Times New Roman"/>
          <w:sz w:val="28"/>
          <w:szCs w:val="28"/>
        </w:rPr>
        <w:t>«</w:t>
      </w:r>
      <w:r w:rsidRPr="00834FF9">
        <w:rPr>
          <w:rFonts w:ascii="Times New Roman" w:hAnsi="Times New Roman"/>
          <w:sz w:val="28"/>
          <w:szCs w:val="28"/>
        </w:rPr>
        <w:t>Акта о результатах инвентаризации</w:t>
      </w:r>
      <w:r>
        <w:rPr>
          <w:rFonts w:ascii="Times New Roman" w:hAnsi="Times New Roman"/>
          <w:sz w:val="28"/>
          <w:szCs w:val="28"/>
        </w:rPr>
        <w:t>»</w:t>
      </w:r>
      <w:r w:rsidRPr="00834FF9">
        <w:rPr>
          <w:rFonts w:ascii="Times New Roman" w:hAnsi="Times New Roman"/>
          <w:sz w:val="28"/>
          <w:szCs w:val="28"/>
        </w:rPr>
        <w:t xml:space="preserve"> (ф. 05</w:t>
      </w:r>
      <w:r>
        <w:rPr>
          <w:rFonts w:ascii="Times New Roman" w:hAnsi="Times New Roman"/>
          <w:sz w:val="28"/>
          <w:szCs w:val="28"/>
        </w:rPr>
        <w:t>10463</w:t>
      </w:r>
      <w:r w:rsidRPr="00834FF9">
        <w:rPr>
          <w:rFonts w:ascii="Times New Roman" w:hAnsi="Times New Roman"/>
          <w:sz w:val="28"/>
          <w:szCs w:val="28"/>
        </w:rPr>
        <w:t>).</w:t>
      </w:r>
    </w:p>
    <w:p w:rsidR="005F0A56" w:rsidRPr="00834FF9" w:rsidRDefault="005F0A56" w:rsidP="005F0A56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4FF9">
        <w:rPr>
          <w:rFonts w:ascii="Times New Roman" w:hAnsi="Times New Roman"/>
          <w:sz w:val="28"/>
          <w:szCs w:val="28"/>
        </w:rPr>
        <w:t>Если по результатам инвентаризации было выявлено неучтенное имущество, то оно принимается к учету по справедливой стоимости.</w:t>
      </w:r>
    </w:p>
    <w:p w:rsidR="00F921F3" w:rsidRDefault="005F0A56" w:rsidP="005F0A56">
      <w:pPr>
        <w:pStyle w:val="a4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4FF9">
        <w:rPr>
          <w:rFonts w:ascii="Times New Roman" w:hAnsi="Times New Roman"/>
          <w:sz w:val="28"/>
          <w:szCs w:val="28"/>
        </w:rPr>
        <w:t xml:space="preserve">Оприходование излишков материальных ценностей отражается на основании </w:t>
      </w:r>
      <w:r>
        <w:rPr>
          <w:rFonts w:ascii="Times New Roman" w:hAnsi="Times New Roman"/>
          <w:sz w:val="28"/>
          <w:szCs w:val="28"/>
        </w:rPr>
        <w:t>«</w:t>
      </w:r>
      <w:r w:rsidRPr="00834FF9">
        <w:rPr>
          <w:rFonts w:ascii="Times New Roman" w:hAnsi="Times New Roman"/>
          <w:sz w:val="28"/>
          <w:szCs w:val="28"/>
        </w:rPr>
        <w:t>Акта о результатах инвентаризации</w:t>
      </w:r>
      <w:r>
        <w:rPr>
          <w:rFonts w:ascii="Times New Roman" w:hAnsi="Times New Roman"/>
          <w:sz w:val="28"/>
          <w:szCs w:val="28"/>
        </w:rPr>
        <w:t>»</w:t>
      </w:r>
      <w:r w:rsidRPr="00834FF9">
        <w:rPr>
          <w:rFonts w:ascii="Times New Roman" w:hAnsi="Times New Roman"/>
          <w:sz w:val="28"/>
          <w:szCs w:val="28"/>
        </w:rPr>
        <w:t xml:space="preserve"> (ф. 05</w:t>
      </w:r>
      <w:r>
        <w:rPr>
          <w:rFonts w:ascii="Times New Roman" w:hAnsi="Times New Roman"/>
          <w:sz w:val="28"/>
          <w:szCs w:val="28"/>
        </w:rPr>
        <w:t>10463</w:t>
      </w:r>
      <w:r w:rsidRPr="00834FF9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«</w:t>
      </w:r>
      <w:r w:rsidRPr="00834FF9">
        <w:rPr>
          <w:rFonts w:ascii="Times New Roman" w:hAnsi="Times New Roman"/>
          <w:sz w:val="28"/>
          <w:szCs w:val="28"/>
        </w:rPr>
        <w:t xml:space="preserve">Решения </w:t>
      </w:r>
      <w:r w:rsidRPr="00834FF9">
        <w:rPr>
          <w:rFonts w:ascii="Times New Roman" w:hAnsi="Times New Roman"/>
          <w:sz w:val="28"/>
          <w:szCs w:val="28"/>
        </w:rPr>
        <w:br/>
        <w:t>о признании объектов нефинансовых активов</w:t>
      </w:r>
      <w:r>
        <w:rPr>
          <w:rFonts w:ascii="Times New Roman" w:hAnsi="Times New Roman"/>
          <w:sz w:val="28"/>
          <w:szCs w:val="28"/>
        </w:rPr>
        <w:t>» (ф. 0510441).</w:t>
      </w:r>
    </w:p>
    <w:p w:rsidR="009B41BC" w:rsidRPr="009B41BC" w:rsidRDefault="009B41BC" w:rsidP="009B41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41BC">
        <w:rPr>
          <w:rFonts w:ascii="Times New Roman" w:hAnsi="Times New Roman" w:cs="Times New Roman"/>
          <w:sz w:val="28"/>
          <w:szCs w:val="28"/>
        </w:rPr>
        <w:lastRenderedPageBreak/>
        <w:t>Излишки денежных средств и денежных документов отражаются на основании «Акта о результатах инвентаризации» (ф. 0510463), «Приходного кассового ордера» (ф. 0310001).</w:t>
      </w:r>
    </w:p>
    <w:p w:rsidR="00B657D0" w:rsidRPr="0076441B" w:rsidRDefault="00244E1D" w:rsidP="009B4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  <w:r w:rsidR="00DD4A49">
        <w:rPr>
          <w:rFonts w:ascii="Times New Roman" w:hAnsi="Times New Roman" w:cs="Times New Roman"/>
          <w:sz w:val="28"/>
          <w:szCs w:val="28"/>
        </w:rPr>
        <w:t>7</w:t>
      </w:r>
      <w:r w:rsidR="00B657D0" w:rsidRPr="0076441B">
        <w:rPr>
          <w:rFonts w:ascii="Times New Roman" w:hAnsi="Times New Roman" w:cs="Times New Roman"/>
          <w:sz w:val="28"/>
          <w:szCs w:val="28"/>
        </w:rPr>
        <w:t>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 - в годовом бухгалтерском отчете.</w:t>
      </w:r>
    </w:p>
    <w:p w:rsidR="00B657D0" w:rsidRPr="0076441B" w:rsidRDefault="00244E1D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  <w:r w:rsidR="00DD4A49">
        <w:rPr>
          <w:rFonts w:ascii="Times New Roman" w:hAnsi="Times New Roman" w:cs="Times New Roman"/>
          <w:sz w:val="28"/>
          <w:szCs w:val="28"/>
        </w:rPr>
        <w:t>8</w:t>
      </w:r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В случае 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</w:t>
      </w:r>
      <w:r w:rsidR="00C7141C">
        <w:rPr>
          <w:rFonts w:ascii="Times New Roman" w:hAnsi="Times New Roman" w:cs="Times New Roman"/>
          <w:sz w:val="28"/>
          <w:szCs w:val="28"/>
        </w:rPr>
        <w:t xml:space="preserve">инвентаризационной </w:t>
      </w:r>
      <w:r w:rsidR="00B657D0" w:rsidRPr="0076441B">
        <w:rPr>
          <w:rFonts w:ascii="Times New Roman" w:hAnsi="Times New Roman" w:cs="Times New Roman"/>
          <w:sz w:val="28"/>
          <w:szCs w:val="28"/>
        </w:rPr>
        <w:t>комиссии.</w:t>
      </w:r>
    </w:p>
    <w:p w:rsidR="00B657D0" w:rsidRPr="0076441B" w:rsidRDefault="00244E1D" w:rsidP="00713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41B">
        <w:rPr>
          <w:rFonts w:ascii="Times New Roman" w:hAnsi="Times New Roman" w:cs="Times New Roman"/>
          <w:sz w:val="28"/>
          <w:szCs w:val="28"/>
        </w:rPr>
        <w:t>5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  <w:r w:rsidR="00DD4A4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B657D0" w:rsidRPr="0076441B">
        <w:rPr>
          <w:rFonts w:ascii="Times New Roman" w:hAnsi="Times New Roman" w:cs="Times New Roman"/>
          <w:sz w:val="28"/>
          <w:szCs w:val="28"/>
        </w:rPr>
        <w:t xml:space="preserve">. Хранение документов по результатам инвентаризации осуществляется </w:t>
      </w:r>
      <w:r w:rsidR="0076441B" w:rsidRPr="0076441B">
        <w:rPr>
          <w:rFonts w:ascii="Times New Roman" w:hAnsi="Times New Roman" w:cs="Times New Roman"/>
          <w:sz w:val="28"/>
          <w:szCs w:val="28"/>
        </w:rPr>
        <w:t>о</w:t>
      </w:r>
      <w:r w:rsidR="00B657D0" w:rsidRPr="0076441B">
        <w:rPr>
          <w:rFonts w:ascii="Times New Roman" w:hAnsi="Times New Roman" w:cs="Times New Roman"/>
          <w:sz w:val="28"/>
          <w:szCs w:val="28"/>
        </w:rPr>
        <w:t>тделом бухгалтер</w:t>
      </w:r>
      <w:r w:rsidR="0076441B" w:rsidRPr="0076441B">
        <w:rPr>
          <w:rFonts w:ascii="Times New Roman" w:hAnsi="Times New Roman" w:cs="Times New Roman"/>
          <w:sz w:val="28"/>
          <w:szCs w:val="28"/>
        </w:rPr>
        <w:t>ии</w:t>
      </w:r>
      <w:r w:rsidR="005F0A56">
        <w:rPr>
          <w:rFonts w:ascii="Times New Roman" w:hAnsi="Times New Roman" w:cs="Times New Roman"/>
          <w:sz w:val="28"/>
          <w:szCs w:val="28"/>
        </w:rPr>
        <w:t xml:space="preserve"> Фонда</w:t>
      </w:r>
      <w:r w:rsidR="00B657D0" w:rsidRPr="0076441B">
        <w:rPr>
          <w:rFonts w:ascii="Times New Roman" w:hAnsi="Times New Roman" w:cs="Times New Roman"/>
          <w:sz w:val="28"/>
          <w:szCs w:val="28"/>
        </w:rPr>
        <w:t>.</w:t>
      </w:r>
    </w:p>
    <w:p w:rsidR="008C08DC" w:rsidRPr="0076441B" w:rsidRDefault="008C08DC" w:rsidP="0076441B">
      <w:pPr>
        <w:pStyle w:val="a4"/>
        <w:tabs>
          <w:tab w:val="left" w:pos="567"/>
          <w:tab w:val="left" w:pos="851"/>
        </w:tabs>
        <w:suppressAutoHyphens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08DC" w:rsidRPr="0076441B" w:rsidRDefault="008C08DC" w:rsidP="0076441B">
      <w:pPr>
        <w:pStyle w:val="a4"/>
        <w:tabs>
          <w:tab w:val="left" w:pos="567"/>
          <w:tab w:val="left" w:pos="851"/>
        </w:tabs>
        <w:suppressAutoHyphens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5FD8" w:rsidRPr="0076441B" w:rsidRDefault="00F95FD8" w:rsidP="007644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95FD8" w:rsidRPr="0076441B" w:rsidSect="000E29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991" w:bottom="1134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0B3" w:rsidRDefault="00FA10B3" w:rsidP="00425740">
      <w:pPr>
        <w:spacing w:after="0" w:line="240" w:lineRule="auto"/>
      </w:pPr>
      <w:r>
        <w:separator/>
      </w:r>
    </w:p>
  </w:endnote>
  <w:endnote w:type="continuationSeparator" w:id="0">
    <w:p w:rsidR="00FA10B3" w:rsidRDefault="00FA10B3" w:rsidP="0042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47" w:rsidRDefault="000E294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199378"/>
      <w:docPartObj>
        <w:docPartGallery w:val="Page Numbers (Bottom of Page)"/>
        <w:docPartUnique/>
      </w:docPartObj>
    </w:sdtPr>
    <w:sdtEndPr/>
    <w:sdtContent>
      <w:p w:rsidR="00425740" w:rsidRPr="000E2947" w:rsidRDefault="00425740">
        <w:pPr>
          <w:pStyle w:val="a7"/>
          <w:jc w:val="right"/>
        </w:pPr>
        <w:r w:rsidRPr="000E2947">
          <w:rPr>
            <w:rFonts w:ascii="Times New Roman" w:hAnsi="Times New Roman" w:cs="Times New Roman"/>
          </w:rPr>
          <w:fldChar w:fldCharType="begin"/>
        </w:r>
        <w:r w:rsidRPr="000E2947">
          <w:rPr>
            <w:rFonts w:ascii="Times New Roman" w:hAnsi="Times New Roman" w:cs="Times New Roman"/>
          </w:rPr>
          <w:instrText>PAGE   \* MERGEFORMAT</w:instrText>
        </w:r>
        <w:r w:rsidRPr="000E2947">
          <w:rPr>
            <w:rFonts w:ascii="Times New Roman" w:hAnsi="Times New Roman" w:cs="Times New Roman"/>
          </w:rPr>
          <w:fldChar w:fldCharType="separate"/>
        </w:r>
        <w:r w:rsidR="00DD4A49">
          <w:rPr>
            <w:rFonts w:ascii="Times New Roman" w:hAnsi="Times New Roman" w:cs="Times New Roman"/>
            <w:noProof/>
          </w:rPr>
          <w:t>10</w:t>
        </w:r>
        <w:r w:rsidRPr="000E2947">
          <w:rPr>
            <w:rFonts w:ascii="Times New Roman" w:hAnsi="Times New Roman" w:cs="Times New Roman"/>
          </w:rPr>
          <w:fldChar w:fldCharType="end"/>
        </w:r>
      </w:p>
    </w:sdtContent>
  </w:sdt>
  <w:p w:rsidR="00425740" w:rsidRDefault="0042574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47" w:rsidRDefault="000E29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0B3" w:rsidRDefault="00FA10B3" w:rsidP="00425740">
      <w:pPr>
        <w:spacing w:after="0" w:line="240" w:lineRule="auto"/>
      </w:pPr>
      <w:r>
        <w:separator/>
      </w:r>
    </w:p>
  </w:footnote>
  <w:footnote w:type="continuationSeparator" w:id="0">
    <w:p w:rsidR="00FA10B3" w:rsidRDefault="00FA10B3" w:rsidP="0042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47" w:rsidRDefault="000E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47" w:rsidRDefault="000E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47" w:rsidRDefault="000E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07806950"/>
    <w:multiLevelType w:val="hybridMultilevel"/>
    <w:tmpl w:val="EEB64610"/>
    <w:lvl w:ilvl="0" w:tplc="673034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7DE04B6"/>
    <w:multiLevelType w:val="multilevel"/>
    <w:tmpl w:val="A26801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1345669E"/>
    <w:multiLevelType w:val="hybridMultilevel"/>
    <w:tmpl w:val="C916D158"/>
    <w:lvl w:ilvl="0" w:tplc="0680C53A">
      <w:start w:val="5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DC5181"/>
    <w:multiLevelType w:val="hybridMultilevel"/>
    <w:tmpl w:val="E26CDB3C"/>
    <w:lvl w:ilvl="0" w:tplc="024EE23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EE366BA"/>
    <w:multiLevelType w:val="hybridMultilevel"/>
    <w:tmpl w:val="4E245532"/>
    <w:lvl w:ilvl="0" w:tplc="A3D0089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66FD5386"/>
    <w:multiLevelType w:val="hybridMultilevel"/>
    <w:tmpl w:val="EEB64610"/>
    <w:lvl w:ilvl="0" w:tplc="67303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6C00184"/>
    <w:multiLevelType w:val="multilevel"/>
    <w:tmpl w:val="A26801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07"/>
    <w:rsid w:val="00021028"/>
    <w:rsid w:val="00053102"/>
    <w:rsid w:val="0006576B"/>
    <w:rsid w:val="000A23B7"/>
    <w:rsid w:val="000A75AF"/>
    <w:rsid w:val="000A7F2D"/>
    <w:rsid w:val="000C07F2"/>
    <w:rsid w:val="000C4C32"/>
    <w:rsid w:val="000E2947"/>
    <w:rsid w:val="000E38A3"/>
    <w:rsid w:val="00122E7E"/>
    <w:rsid w:val="001629AE"/>
    <w:rsid w:val="001845A5"/>
    <w:rsid w:val="001F5794"/>
    <w:rsid w:val="002440FD"/>
    <w:rsid w:val="00244E1D"/>
    <w:rsid w:val="002533AE"/>
    <w:rsid w:val="002569D4"/>
    <w:rsid w:val="00271B13"/>
    <w:rsid w:val="00292190"/>
    <w:rsid w:val="002D0069"/>
    <w:rsid w:val="002D3096"/>
    <w:rsid w:val="00325EC9"/>
    <w:rsid w:val="0037484B"/>
    <w:rsid w:val="00377B0E"/>
    <w:rsid w:val="00382BB0"/>
    <w:rsid w:val="003E0D13"/>
    <w:rsid w:val="003E3641"/>
    <w:rsid w:val="00401779"/>
    <w:rsid w:val="00425740"/>
    <w:rsid w:val="0045384A"/>
    <w:rsid w:val="00463EC5"/>
    <w:rsid w:val="00490B10"/>
    <w:rsid w:val="004B0B3B"/>
    <w:rsid w:val="004B2041"/>
    <w:rsid w:val="004B48A0"/>
    <w:rsid w:val="004B5988"/>
    <w:rsid w:val="004C6DBA"/>
    <w:rsid w:val="005337D8"/>
    <w:rsid w:val="00544A84"/>
    <w:rsid w:val="005B1CFE"/>
    <w:rsid w:val="005B5E6A"/>
    <w:rsid w:val="005F0A56"/>
    <w:rsid w:val="00654B43"/>
    <w:rsid w:val="00666CC3"/>
    <w:rsid w:val="006A0640"/>
    <w:rsid w:val="006A7905"/>
    <w:rsid w:val="006C6CEA"/>
    <w:rsid w:val="006D3A3F"/>
    <w:rsid w:val="007123F7"/>
    <w:rsid w:val="007130F5"/>
    <w:rsid w:val="00756677"/>
    <w:rsid w:val="0076441B"/>
    <w:rsid w:val="00793A56"/>
    <w:rsid w:val="007B780F"/>
    <w:rsid w:val="007C50AD"/>
    <w:rsid w:val="007C7F1D"/>
    <w:rsid w:val="007E2E8F"/>
    <w:rsid w:val="007E50DF"/>
    <w:rsid w:val="007E7F58"/>
    <w:rsid w:val="008B710A"/>
    <w:rsid w:val="008C08DC"/>
    <w:rsid w:val="008C1207"/>
    <w:rsid w:val="008D353C"/>
    <w:rsid w:val="00972235"/>
    <w:rsid w:val="00996CAE"/>
    <w:rsid w:val="009B41BC"/>
    <w:rsid w:val="009C02C8"/>
    <w:rsid w:val="009C5BB4"/>
    <w:rsid w:val="009D44DB"/>
    <w:rsid w:val="009D7EE0"/>
    <w:rsid w:val="009E7CC1"/>
    <w:rsid w:val="00A02CD2"/>
    <w:rsid w:val="00A2061B"/>
    <w:rsid w:val="00A619A0"/>
    <w:rsid w:val="00A619C6"/>
    <w:rsid w:val="00A65927"/>
    <w:rsid w:val="00A67927"/>
    <w:rsid w:val="00A707E5"/>
    <w:rsid w:val="00A721DA"/>
    <w:rsid w:val="00A84098"/>
    <w:rsid w:val="00AB0434"/>
    <w:rsid w:val="00AD51D8"/>
    <w:rsid w:val="00AD62E4"/>
    <w:rsid w:val="00AF71AF"/>
    <w:rsid w:val="00B1740B"/>
    <w:rsid w:val="00B3233F"/>
    <w:rsid w:val="00B401F7"/>
    <w:rsid w:val="00B57601"/>
    <w:rsid w:val="00B657D0"/>
    <w:rsid w:val="00B670B1"/>
    <w:rsid w:val="00BA2912"/>
    <w:rsid w:val="00BD539C"/>
    <w:rsid w:val="00C06C07"/>
    <w:rsid w:val="00C1292F"/>
    <w:rsid w:val="00C7141C"/>
    <w:rsid w:val="00C8797B"/>
    <w:rsid w:val="00C9587F"/>
    <w:rsid w:val="00CA0EFD"/>
    <w:rsid w:val="00CA2409"/>
    <w:rsid w:val="00CB7FB3"/>
    <w:rsid w:val="00CD3C12"/>
    <w:rsid w:val="00CD4FD3"/>
    <w:rsid w:val="00CF4C96"/>
    <w:rsid w:val="00CF5421"/>
    <w:rsid w:val="00D34603"/>
    <w:rsid w:val="00D46302"/>
    <w:rsid w:val="00D541D9"/>
    <w:rsid w:val="00D57D89"/>
    <w:rsid w:val="00D67BF8"/>
    <w:rsid w:val="00D82904"/>
    <w:rsid w:val="00DA7BDE"/>
    <w:rsid w:val="00DC2CC1"/>
    <w:rsid w:val="00DD4A49"/>
    <w:rsid w:val="00DE59A8"/>
    <w:rsid w:val="00E20339"/>
    <w:rsid w:val="00E31B09"/>
    <w:rsid w:val="00E65BBB"/>
    <w:rsid w:val="00E84261"/>
    <w:rsid w:val="00EB182C"/>
    <w:rsid w:val="00EC7D1C"/>
    <w:rsid w:val="00F12D22"/>
    <w:rsid w:val="00F43F3E"/>
    <w:rsid w:val="00F5145E"/>
    <w:rsid w:val="00F921F3"/>
    <w:rsid w:val="00F9388C"/>
    <w:rsid w:val="00F95FD8"/>
    <w:rsid w:val="00FA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289FE"/>
  <w15:chartTrackingRefBased/>
  <w15:docId w15:val="{A3D66C34-3EB5-426B-98BA-ED9EBDA8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06C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Bullet 2"/>
    <w:basedOn w:val="a"/>
    <w:semiHidden/>
    <w:rsid w:val="00C06C0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1"/>
    <w:basedOn w:val="a"/>
    <w:rsid w:val="00C0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6C0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06C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0C07F2"/>
    <w:pPr>
      <w:ind w:left="720"/>
      <w:contextualSpacing/>
    </w:pPr>
  </w:style>
  <w:style w:type="paragraph" w:customStyle="1" w:styleId="empty">
    <w:name w:val="empty"/>
    <w:basedOn w:val="a"/>
    <w:rsid w:val="000C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0C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0C07F2"/>
  </w:style>
  <w:style w:type="paragraph" w:styleId="a5">
    <w:name w:val="header"/>
    <w:basedOn w:val="a"/>
    <w:link w:val="a6"/>
    <w:uiPriority w:val="99"/>
    <w:unhideWhenUsed/>
    <w:rsid w:val="00425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5740"/>
  </w:style>
  <w:style w:type="paragraph" w:styleId="a7">
    <w:name w:val="footer"/>
    <w:basedOn w:val="a"/>
    <w:link w:val="a8"/>
    <w:uiPriority w:val="99"/>
    <w:unhideWhenUsed/>
    <w:rsid w:val="00425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5740"/>
  </w:style>
  <w:style w:type="paragraph" w:styleId="a9">
    <w:name w:val="Balloon Text"/>
    <w:basedOn w:val="a"/>
    <w:link w:val="aa"/>
    <w:uiPriority w:val="99"/>
    <w:semiHidden/>
    <w:unhideWhenUsed/>
    <w:rsid w:val="00382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B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C02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748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243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4999&amp;dst=121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5243&amp;dst=10001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465243&amp;dst=10073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10</Pages>
  <Words>3265</Words>
  <Characters>18614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Анточ Аксана Геннадьевна</dc:creator>
  <cp:keywords/>
  <dc:description/>
  <cp:lastModifiedBy>Анточ Аксана Геннадьевна</cp:lastModifiedBy>
  <cp:revision>25</cp:revision>
  <cp:lastPrinted>2024-01-26T09:34:00Z</cp:lastPrinted>
  <dcterms:created xsi:type="dcterms:W3CDTF">2022-12-22T16:03:00Z</dcterms:created>
  <dcterms:modified xsi:type="dcterms:W3CDTF">2026-04-13T13:37:00Z</dcterms:modified>
</cp:coreProperties>
</file>